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9CF" w:rsidRPr="001A4B9E" w:rsidRDefault="005729CF" w:rsidP="005729CF">
      <w:pPr>
        <w:spacing w:after="0" w:line="240" w:lineRule="auto"/>
        <w:jc w:val="center"/>
        <w:rPr>
          <w:rFonts w:ascii="Times New Roman" w:hAnsi="Times New Roman" w:cs="Times New Roman"/>
          <w:sz w:val="24"/>
          <w:szCs w:val="24"/>
        </w:rPr>
      </w:pPr>
      <w:r w:rsidRPr="001A4B9E">
        <w:rPr>
          <w:rFonts w:ascii="Times New Roman" w:hAnsi="Times New Roman" w:cs="Times New Roman"/>
          <w:sz w:val="24"/>
          <w:szCs w:val="24"/>
        </w:rPr>
        <w:t>ASCC Assessment Panel</w:t>
      </w:r>
    </w:p>
    <w:p w:rsidR="005729CF" w:rsidRPr="001A4B9E" w:rsidRDefault="008E6AE0" w:rsidP="005729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Approved</w:t>
      </w:r>
      <w:r w:rsidR="005729CF">
        <w:rPr>
          <w:rFonts w:ascii="Times New Roman" w:hAnsi="Times New Roman" w:cs="Times New Roman"/>
          <w:sz w:val="24"/>
          <w:szCs w:val="24"/>
        </w:rPr>
        <w:t xml:space="preserve"> </w:t>
      </w:r>
      <w:r w:rsidR="005729CF" w:rsidRPr="001A4B9E">
        <w:rPr>
          <w:rFonts w:ascii="Times New Roman" w:hAnsi="Times New Roman" w:cs="Times New Roman"/>
          <w:sz w:val="24"/>
          <w:szCs w:val="24"/>
        </w:rPr>
        <w:t>Minutes</w:t>
      </w:r>
    </w:p>
    <w:p w:rsidR="005729CF" w:rsidRPr="001A4B9E" w:rsidRDefault="005729CF" w:rsidP="005729CF">
      <w:pPr>
        <w:spacing w:after="0" w:line="240" w:lineRule="auto"/>
        <w:rPr>
          <w:rFonts w:ascii="Times New Roman" w:hAnsi="Times New Roman" w:cs="Times New Roman"/>
          <w:sz w:val="24"/>
          <w:szCs w:val="24"/>
        </w:rPr>
      </w:pPr>
    </w:p>
    <w:p w:rsidR="005729CF" w:rsidRPr="001A4B9E" w:rsidRDefault="005729CF" w:rsidP="005729CF">
      <w:pPr>
        <w:spacing w:after="0" w:line="240" w:lineRule="auto"/>
        <w:rPr>
          <w:rFonts w:ascii="Times New Roman" w:hAnsi="Times New Roman" w:cs="Times New Roman"/>
          <w:sz w:val="24"/>
          <w:szCs w:val="24"/>
        </w:rPr>
      </w:pPr>
      <w:r>
        <w:rPr>
          <w:rFonts w:ascii="Times New Roman" w:hAnsi="Times New Roman" w:cs="Times New Roman"/>
          <w:sz w:val="24"/>
          <w:szCs w:val="24"/>
        </w:rPr>
        <w:t>Monday, November 3, 2014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12:00pm</w:t>
      </w:r>
      <w:r w:rsidRPr="001A4B9E">
        <w:rPr>
          <w:rFonts w:ascii="Times New Roman" w:hAnsi="Times New Roman" w:cs="Times New Roman"/>
          <w:sz w:val="24"/>
          <w:szCs w:val="24"/>
        </w:rPr>
        <w:t>-1:30pm</w:t>
      </w:r>
    </w:p>
    <w:p w:rsidR="005729CF" w:rsidRPr="001A4B9E" w:rsidRDefault="005729CF" w:rsidP="005729CF">
      <w:pPr>
        <w:spacing w:after="0" w:line="240" w:lineRule="auto"/>
        <w:rPr>
          <w:rFonts w:ascii="Times New Roman" w:hAnsi="Times New Roman" w:cs="Times New Roman"/>
          <w:sz w:val="24"/>
          <w:szCs w:val="24"/>
        </w:rPr>
      </w:pPr>
      <w:r w:rsidRPr="001A4B9E">
        <w:rPr>
          <w:rFonts w:ascii="Times New Roman" w:hAnsi="Times New Roman" w:cs="Times New Roman"/>
          <w:sz w:val="24"/>
          <w:szCs w:val="24"/>
        </w:rPr>
        <w:t>110 Denney Hall</w:t>
      </w:r>
    </w:p>
    <w:p w:rsidR="005729CF" w:rsidRPr="001A4B9E" w:rsidRDefault="005729CF" w:rsidP="005729CF">
      <w:pPr>
        <w:pStyle w:val="NormalWeb"/>
        <w:spacing w:before="0" w:beforeAutospacing="0" w:after="0" w:afterAutospacing="0"/>
        <w:rPr>
          <w:rFonts w:eastAsia="Calibri"/>
        </w:rPr>
      </w:pPr>
    </w:p>
    <w:p w:rsidR="005729CF" w:rsidRDefault="005729CF" w:rsidP="005729CF">
      <w:pPr>
        <w:pStyle w:val="NormalWeb"/>
        <w:spacing w:before="0" w:beforeAutospacing="0" w:after="0" w:afterAutospacing="0"/>
        <w:rPr>
          <w:rFonts w:eastAsia="Calibri"/>
        </w:rPr>
      </w:pPr>
      <w:r>
        <w:rPr>
          <w:rFonts w:eastAsia="Calibri"/>
        </w:rPr>
        <w:t xml:space="preserve">ATTENDEES: Breitenberger, Collier, </w:t>
      </w:r>
      <w:r w:rsidRPr="001A4B9E">
        <w:rPr>
          <w:rFonts w:eastAsia="Calibri"/>
        </w:rPr>
        <w:t xml:space="preserve">Hogle, </w:t>
      </w:r>
      <w:r>
        <w:rPr>
          <w:rFonts w:eastAsia="Calibri"/>
        </w:rPr>
        <w:t xml:space="preserve">Jenkins, </w:t>
      </w:r>
      <w:r w:rsidRPr="001A4B9E">
        <w:rPr>
          <w:rFonts w:eastAsia="Calibri"/>
        </w:rPr>
        <w:t>Krissek</w:t>
      </w:r>
      <w:r w:rsidR="00605183">
        <w:rPr>
          <w:rFonts w:eastAsia="Calibri"/>
        </w:rPr>
        <w:t>, Lin</w:t>
      </w:r>
      <w:r w:rsidR="0050368E">
        <w:rPr>
          <w:rFonts w:eastAsia="Calibri"/>
        </w:rPr>
        <w:t>, Nini, Wolf</w:t>
      </w:r>
    </w:p>
    <w:p w:rsidR="004145A6" w:rsidRDefault="004145A6"/>
    <w:p w:rsidR="005729CF" w:rsidRPr="005729CF" w:rsidRDefault="005729CF" w:rsidP="005729CF">
      <w:pPr>
        <w:shd w:val="clear" w:color="auto" w:fill="FFFFFF"/>
        <w:spacing w:after="0" w:line="240" w:lineRule="auto"/>
        <w:textAlignment w:val="baseline"/>
        <w:rPr>
          <w:rFonts w:ascii="Times New Roman" w:eastAsia="Calibri" w:hAnsi="Times New Roman" w:cs="Times New Roman"/>
          <w:sz w:val="24"/>
          <w:szCs w:val="24"/>
        </w:rPr>
      </w:pPr>
      <w:r w:rsidRPr="005729CF">
        <w:rPr>
          <w:rFonts w:ascii="Times New Roman" w:eastAsia="Calibri" w:hAnsi="Times New Roman" w:cs="Times New Roman"/>
          <w:sz w:val="24"/>
          <w:szCs w:val="24"/>
        </w:rPr>
        <w:t>Agenda:</w:t>
      </w:r>
    </w:p>
    <w:p w:rsidR="005729CF" w:rsidRDefault="005729CF" w:rsidP="005729CF">
      <w:pPr>
        <w:pStyle w:val="ListParagraph"/>
        <w:numPr>
          <w:ilvl w:val="0"/>
          <w:numId w:val="1"/>
        </w:numPr>
        <w:shd w:val="clear" w:color="auto" w:fill="FFFFFF"/>
        <w:spacing w:before="0" w:beforeAutospacing="0" w:after="0" w:afterAutospacing="0"/>
        <w:textAlignment w:val="baseline"/>
        <w:rPr>
          <w:rFonts w:eastAsia="Calibri"/>
        </w:rPr>
      </w:pPr>
      <w:r w:rsidRPr="005729CF">
        <w:rPr>
          <w:rFonts w:eastAsia="Calibri"/>
        </w:rPr>
        <w:t>Approval of 10-20-14 minute</w:t>
      </w:r>
      <w:r>
        <w:rPr>
          <w:rFonts w:eastAsia="Calibri"/>
        </w:rPr>
        <w:t>s</w:t>
      </w:r>
    </w:p>
    <w:p w:rsidR="005729CF" w:rsidRPr="005729CF" w:rsidRDefault="00605183" w:rsidP="005729CF">
      <w:pPr>
        <w:pStyle w:val="ListParagraph"/>
        <w:numPr>
          <w:ilvl w:val="1"/>
          <w:numId w:val="1"/>
        </w:numPr>
        <w:shd w:val="clear" w:color="auto" w:fill="FFFFFF"/>
        <w:spacing w:before="0" w:beforeAutospacing="0" w:after="0" w:afterAutospacing="0"/>
        <w:textAlignment w:val="baseline"/>
        <w:rPr>
          <w:rFonts w:eastAsia="Calibri"/>
        </w:rPr>
      </w:pPr>
      <w:r>
        <w:rPr>
          <w:rFonts w:eastAsia="Calibri"/>
        </w:rPr>
        <w:t xml:space="preserve">Breitenberger, Nini, unanimously approved </w:t>
      </w:r>
      <w:r w:rsidR="00E502B9">
        <w:rPr>
          <w:rFonts w:eastAsia="Calibri"/>
        </w:rPr>
        <w:br/>
      </w:r>
    </w:p>
    <w:p w:rsidR="005729CF" w:rsidRPr="005729CF" w:rsidRDefault="005729CF" w:rsidP="005729CF">
      <w:pPr>
        <w:pStyle w:val="ListParagraph"/>
        <w:numPr>
          <w:ilvl w:val="0"/>
          <w:numId w:val="1"/>
        </w:numPr>
        <w:shd w:val="clear" w:color="auto" w:fill="FFFFFF"/>
        <w:spacing w:after="0"/>
        <w:textAlignment w:val="baseline"/>
        <w:rPr>
          <w:rFonts w:eastAsia="Calibri"/>
        </w:rPr>
      </w:pPr>
      <w:r w:rsidRPr="005729CF">
        <w:rPr>
          <w:rFonts w:eastAsia="Calibri"/>
        </w:rPr>
        <w:t>Finalize Course Set S2 reports to request</w:t>
      </w:r>
    </w:p>
    <w:p w:rsidR="00DD03E7" w:rsidRDefault="00DD03E7" w:rsidP="005729CF">
      <w:pPr>
        <w:pStyle w:val="ListParagraph"/>
        <w:numPr>
          <w:ilvl w:val="1"/>
          <w:numId w:val="1"/>
        </w:numPr>
        <w:shd w:val="clear" w:color="auto" w:fill="FFFFFF"/>
        <w:spacing w:after="0"/>
        <w:textAlignment w:val="baseline"/>
        <w:rPr>
          <w:rFonts w:eastAsia="Calibri"/>
        </w:rPr>
      </w:pPr>
      <w:r>
        <w:rPr>
          <w:rFonts w:eastAsia="Calibri"/>
        </w:rPr>
        <w:t xml:space="preserve">Consistent with the approach that was used for CS S1 </w:t>
      </w:r>
    </w:p>
    <w:p w:rsidR="0050368E" w:rsidRDefault="0050368E" w:rsidP="005729CF">
      <w:pPr>
        <w:pStyle w:val="ListParagraph"/>
        <w:numPr>
          <w:ilvl w:val="1"/>
          <w:numId w:val="1"/>
        </w:numPr>
        <w:shd w:val="clear" w:color="auto" w:fill="FFFFFF"/>
        <w:spacing w:after="0"/>
        <w:textAlignment w:val="baseline"/>
        <w:rPr>
          <w:rFonts w:eastAsia="Calibri"/>
        </w:rPr>
      </w:pPr>
      <w:r>
        <w:rPr>
          <w:rFonts w:eastAsia="Calibri"/>
        </w:rPr>
        <w:t xml:space="preserve">Requesting </w:t>
      </w:r>
      <w:r w:rsidR="00231C5A">
        <w:rPr>
          <w:rFonts w:eastAsia="Calibri"/>
        </w:rPr>
        <w:t>30 course reports</w:t>
      </w:r>
      <w:r>
        <w:rPr>
          <w:rFonts w:eastAsia="Calibri"/>
        </w:rPr>
        <w:t xml:space="preserve"> </w:t>
      </w:r>
      <w:r w:rsidR="00231C5A">
        <w:rPr>
          <w:rFonts w:eastAsia="Calibri"/>
        </w:rPr>
        <w:t>from</w:t>
      </w:r>
      <w:r>
        <w:rPr>
          <w:rFonts w:eastAsia="Calibri"/>
        </w:rPr>
        <w:t xml:space="preserve"> 3 categories </w:t>
      </w:r>
      <w:r w:rsidR="00E731D8">
        <w:rPr>
          <w:rFonts w:eastAsia="Calibri"/>
        </w:rPr>
        <w:t xml:space="preserve">(Historical Study, Writing &amp; Communication Level 2, and Literature) </w:t>
      </w:r>
    </w:p>
    <w:p w:rsidR="0050368E" w:rsidRDefault="0050368E" w:rsidP="005729CF">
      <w:pPr>
        <w:pStyle w:val="ListParagraph"/>
        <w:numPr>
          <w:ilvl w:val="1"/>
          <w:numId w:val="1"/>
        </w:numPr>
        <w:shd w:val="clear" w:color="auto" w:fill="FFFFFF"/>
        <w:spacing w:after="0"/>
        <w:textAlignment w:val="baseline"/>
        <w:rPr>
          <w:rFonts w:eastAsia="Calibri"/>
        </w:rPr>
      </w:pPr>
      <w:r>
        <w:rPr>
          <w:rFonts w:eastAsia="Calibri"/>
        </w:rPr>
        <w:t xml:space="preserve">Includes ASC &amp; non-ASC courses </w:t>
      </w:r>
    </w:p>
    <w:p w:rsidR="0060310A" w:rsidRPr="00231C5A" w:rsidRDefault="007617C8" w:rsidP="00231C5A">
      <w:pPr>
        <w:pStyle w:val="ListParagraph"/>
        <w:numPr>
          <w:ilvl w:val="1"/>
          <w:numId w:val="1"/>
        </w:numPr>
        <w:shd w:val="clear" w:color="auto" w:fill="FFFFFF"/>
        <w:spacing w:after="0"/>
        <w:textAlignment w:val="baseline"/>
        <w:rPr>
          <w:rFonts w:eastAsia="Calibri"/>
        </w:rPr>
      </w:pPr>
      <w:r>
        <w:rPr>
          <w:rFonts w:eastAsia="Calibri"/>
        </w:rPr>
        <w:t xml:space="preserve">Foreign Language </w:t>
      </w:r>
      <w:r w:rsidR="0050368E">
        <w:rPr>
          <w:rFonts w:eastAsia="Calibri"/>
        </w:rPr>
        <w:t xml:space="preserve">course requests will be postponed </w:t>
      </w:r>
      <w:r w:rsidR="00E502B9" w:rsidRPr="00231C5A">
        <w:rPr>
          <w:rFonts w:eastAsia="Calibri"/>
        </w:rPr>
        <w:br/>
      </w:r>
    </w:p>
    <w:p w:rsidR="005729CF" w:rsidRPr="005729CF" w:rsidRDefault="005729CF" w:rsidP="005729CF">
      <w:pPr>
        <w:pStyle w:val="ListParagraph"/>
        <w:numPr>
          <w:ilvl w:val="0"/>
          <w:numId w:val="1"/>
        </w:numPr>
        <w:shd w:val="clear" w:color="auto" w:fill="FFFFFF"/>
        <w:spacing w:after="0"/>
        <w:textAlignment w:val="baseline"/>
        <w:rPr>
          <w:rFonts w:eastAsia="Calibri"/>
        </w:rPr>
      </w:pPr>
      <w:r w:rsidRPr="005729CF">
        <w:rPr>
          <w:rFonts w:eastAsia="Calibri"/>
        </w:rPr>
        <w:t>Review Course Set S1 reports and distribute the remaining reports</w:t>
      </w:r>
    </w:p>
    <w:p w:rsidR="00231C5A" w:rsidRDefault="00C477D0" w:rsidP="005729CF">
      <w:pPr>
        <w:pStyle w:val="ListParagraph"/>
        <w:numPr>
          <w:ilvl w:val="1"/>
          <w:numId w:val="1"/>
        </w:numPr>
        <w:shd w:val="clear" w:color="auto" w:fill="FFFFFF"/>
        <w:spacing w:after="0"/>
        <w:textAlignment w:val="baseline"/>
        <w:rPr>
          <w:rFonts w:eastAsia="Calibri"/>
        </w:rPr>
      </w:pPr>
      <w:r>
        <w:rPr>
          <w:rFonts w:eastAsia="Calibri"/>
        </w:rPr>
        <w:t>Philosophy</w:t>
      </w:r>
      <w:r w:rsidR="00231C5A">
        <w:rPr>
          <w:rFonts w:eastAsia="Calibri"/>
        </w:rPr>
        <w:t xml:space="preserve"> 1100, 1300, &amp; 1332</w:t>
      </w:r>
      <w:r w:rsidR="006C6EAD">
        <w:rPr>
          <w:rFonts w:eastAsia="Calibri"/>
        </w:rPr>
        <w:t xml:space="preserve"> </w:t>
      </w:r>
    </w:p>
    <w:p w:rsidR="005729CF" w:rsidRDefault="00C477D0" w:rsidP="00231C5A">
      <w:pPr>
        <w:pStyle w:val="ListParagraph"/>
        <w:numPr>
          <w:ilvl w:val="2"/>
          <w:numId w:val="1"/>
        </w:numPr>
        <w:shd w:val="clear" w:color="auto" w:fill="FFFFFF"/>
        <w:spacing w:after="0"/>
        <w:textAlignment w:val="baseline"/>
        <w:rPr>
          <w:rFonts w:eastAsia="Calibri"/>
        </w:rPr>
      </w:pPr>
      <w:r>
        <w:rPr>
          <w:rFonts w:eastAsia="Calibri"/>
        </w:rPr>
        <w:t xml:space="preserve"> </w:t>
      </w:r>
      <w:r w:rsidR="00895710">
        <w:rPr>
          <w:rFonts w:eastAsia="Calibri"/>
        </w:rPr>
        <w:t xml:space="preserve">Student grades are used for reporting GE assessment </w:t>
      </w:r>
    </w:p>
    <w:p w:rsidR="00C477D0" w:rsidRDefault="00895710" w:rsidP="00895710">
      <w:pPr>
        <w:pStyle w:val="ListParagraph"/>
        <w:numPr>
          <w:ilvl w:val="2"/>
          <w:numId w:val="1"/>
        </w:numPr>
        <w:shd w:val="clear" w:color="auto" w:fill="FFFFFF"/>
        <w:spacing w:after="0"/>
        <w:textAlignment w:val="baseline"/>
        <w:rPr>
          <w:rFonts w:eastAsia="Calibri"/>
        </w:rPr>
      </w:pPr>
      <w:r>
        <w:rPr>
          <w:rFonts w:eastAsia="Calibri"/>
        </w:rPr>
        <w:t>S</w:t>
      </w:r>
      <w:r w:rsidR="00C477D0">
        <w:rPr>
          <w:rFonts w:eastAsia="Calibri"/>
        </w:rPr>
        <w:t xml:space="preserve">ome </w:t>
      </w:r>
      <w:r>
        <w:rPr>
          <w:rFonts w:eastAsia="Calibri"/>
        </w:rPr>
        <w:t xml:space="preserve">of the syllabi </w:t>
      </w:r>
      <w:r w:rsidR="00960247">
        <w:rPr>
          <w:rFonts w:eastAsia="Calibri"/>
        </w:rPr>
        <w:t>do not</w:t>
      </w:r>
      <w:r w:rsidR="00C477D0">
        <w:rPr>
          <w:rFonts w:eastAsia="Calibri"/>
        </w:rPr>
        <w:t xml:space="preserve"> have explanation</w:t>
      </w:r>
      <w:r>
        <w:rPr>
          <w:rFonts w:eastAsia="Calibri"/>
        </w:rPr>
        <w:t>s</w:t>
      </w:r>
      <w:r w:rsidR="00C477D0">
        <w:rPr>
          <w:rFonts w:eastAsia="Calibri"/>
        </w:rPr>
        <w:t xml:space="preserve"> as to how they m</w:t>
      </w:r>
      <w:r w:rsidR="00960247">
        <w:rPr>
          <w:rFonts w:eastAsia="Calibri"/>
        </w:rPr>
        <w:t>e</w:t>
      </w:r>
      <w:r w:rsidR="00C477D0">
        <w:rPr>
          <w:rFonts w:eastAsia="Calibri"/>
        </w:rPr>
        <w:t xml:space="preserve">et the </w:t>
      </w:r>
      <w:r>
        <w:rPr>
          <w:rFonts w:eastAsia="Calibri"/>
        </w:rPr>
        <w:t xml:space="preserve">GE </w:t>
      </w:r>
      <w:proofErr w:type="spellStart"/>
      <w:r>
        <w:rPr>
          <w:rFonts w:eastAsia="Calibri"/>
        </w:rPr>
        <w:t>elo’s</w:t>
      </w:r>
      <w:proofErr w:type="spellEnd"/>
      <w:r>
        <w:rPr>
          <w:rFonts w:eastAsia="Calibri"/>
        </w:rPr>
        <w:t>, s</w:t>
      </w:r>
      <w:r w:rsidR="00960247">
        <w:rPr>
          <w:rFonts w:eastAsia="Calibri"/>
        </w:rPr>
        <w:t>ome courses do not</w:t>
      </w:r>
      <w:r w:rsidR="00C477D0">
        <w:rPr>
          <w:rFonts w:eastAsia="Calibri"/>
        </w:rPr>
        <w:t xml:space="preserve"> have </w:t>
      </w:r>
      <w:r>
        <w:rPr>
          <w:rFonts w:eastAsia="Calibri"/>
        </w:rPr>
        <w:t xml:space="preserve">the </w:t>
      </w:r>
      <w:proofErr w:type="spellStart"/>
      <w:r w:rsidR="00A6284A">
        <w:rPr>
          <w:rFonts w:eastAsia="Calibri"/>
        </w:rPr>
        <w:t>elo’s</w:t>
      </w:r>
      <w:proofErr w:type="spellEnd"/>
      <w:r>
        <w:rPr>
          <w:rFonts w:eastAsia="Calibri"/>
        </w:rPr>
        <w:t xml:space="preserve"> on the syllabus, and</w:t>
      </w:r>
      <w:r w:rsidR="00A6284A">
        <w:rPr>
          <w:rFonts w:eastAsia="Calibri"/>
        </w:rPr>
        <w:t xml:space="preserve"> some </w:t>
      </w:r>
      <w:r>
        <w:rPr>
          <w:rFonts w:eastAsia="Calibri"/>
        </w:rPr>
        <w:t xml:space="preserve">syllabi </w:t>
      </w:r>
      <w:r w:rsidR="00960247">
        <w:rPr>
          <w:rFonts w:eastAsia="Calibri"/>
        </w:rPr>
        <w:t>have</w:t>
      </w:r>
      <w:r w:rsidR="00A6284A">
        <w:rPr>
          <w:rFonts w:eastAsia="Calibri"/>
        </w:rPr>
        <w:t xml:space="preserve"> old </w:t>
      </w:r>
      <w:r>
        <w:rPr>
          <w:rFonts w:eastAsia="Calibri"/>
        </w:rPr>
        <w:t xml:space="preserve">GEC </w:t>
      </w:r>
      <w:r w:rsidR="00A6284A">
        <w:rPr>
          <w:rFonts w:eastAsia="Calibri"/>
        </w:rPr>
        <w:t>language</w:t>
      </w:r>
      <w:r>
        <w:rPr>
          <w:rFonts w:eastAsia="Calibri"/>
        </w:rPr>
        <w:t>.</w:t>
      </w:r>
      <w:r w:rsidR="00A6284A">
        <w:rPr>
          <w:rFonts w:eastAsia="Calibri"/>
        </w:rPr>
        <w:t xml:space="preserve"> </w:t>
      </w:r>
    </w:p>
    <w:p w:rsidR="006C6EAD" w:rsidRDefault="00C477D0" w:rsidP="006C6EAD">
      <w:pPr>
        <w:pStyle w:val="ListParagraph"/>
        <w:numPr>
          <w:ilvl w:val="2"/>
          <w:numId w:val="1"/>
        </w:numPr>
        <w:shd w:val="clear" w:color="auto" w:fill="FFFFFF"/>
        <w:spacing w:after="0"/>
        <w:textAlignment w:val="baseline"/>
        <w:rPr>
          <w:rFonts w:eastAsia="Calibri"/>
        </w:rPr>
      </w:pPr>
      <w:r>
        <w:rPr>
          <w:rFonts w:eastAsia="Calibri"/>
        </w:rPr>
        <w:t xml:space="preserve">Doesn’t seem like </w:t>
      </w:r>
      <w:r w:rsidR="006C6EAD">
        <w:rPr>
          <w:rFonts w:eastAsia="Calibri"/>
        </w:rPr>
        <w:t xml:space="preserve">the </w:t>
      </w:r>
      <w:r>
        <w:rPr>
          <w:rFonts w:eastAsia="Calibri"/>
        </w:rPr>
        <w:t>instructors were involved</w:t>
      </w:r>
      <w:r w:rsidR="00960247">
        <w:rPr>
          <w:rFonts w:eastAsia="Calibri"/>
        </w:rPr>
        <w:t>.</w:t>
      </w:r>
      <w:r>
        <w:rPr>
          <w:rFonts w:eastAsia="Calibri"/>
        </w:rPr>
        <w:t xml:space="preserve"> </w:t>
      </w:r>
    </w:p>
    <w:p w:rsidR="006C6EAD" w:rsidRPr="006C6EAD" w:rsidRDefault="006C6EAD" w:rsidP="006C6EAD">
      <w:pPr>
        <w:pStyle w:val="ListParagraph"/>
        <w:numPr>
          <w:ilvl w:val="2"/>
          <w:numId w:val="1"/>
        </w:numPr>
        <w:shd w:val="clear" w:color="auto" w:fill="FFFFFF"/>
        <w:spacing w:after="0"/>
        <w:textAlignment w:val="baseline"/>
        <w:rPr>
          <w:rFonts w:eastAsia="Calibri"/>
        </w:rPr>
      </w:pPr>
      <w:r w:rsidRPr="006C6EAD">
        <w:rPr>
          <w:rFonts w:eastAsia="Calibri"/>
        </w:rPr>
        <w:t xml:space="preserve">Doesn’t seem as though there was much attempt to align grades to </w:t>
      </w:r>
      <w:proofErr w:type="spellStart"/>
      <w:r w:rsidRPr="006C6EAD">
        <w:rPr>
          <w:rFonts w:eastAsia="Calibri"/>
        </w:rPr>
        <w:t>elo’s</w:t>
      </w:r>
      <w:proofErr w:type="spellEnd"/>
      <w:r w:rsidRPr="006C6EAD">
        <w:rPr>
          <w:rFonts w:eastAsia="Calibri"/>
        </w:rPr>
        <w:t xml:space="preserve">. </w:t>
      </w:r>
    </w:p>
    <w:p w:rsidR="00C477D0" w:rsidRDefault="004E1764" w:rsidP="00586F85">
      <w:pPr>
        <w:pStyle w:val="ListParagraph"/>
        <w:numPr>
          <w:ilvl w:val="2"/>
          <w:numId w:val="1"/>
        </w:numPr>
        <w:shd w:val="clear" w:color="auto" w:fill="FFFFFF"/>
        <w:spacing w:after="0"/>
        <w:textAlignment w:val="baseline"/>
        <w:rPr>
          <w:rFonts w:eastAsia="Calibri"/>
        </w:rPr>
      </w:pPr>
      <w:r>
        <w:rPr>
          <w:rFonts w:eastAsia="Calibri"/>
        </w:rPr>
        <w:t>What needs to be communicated</w:t>
      </w:r>
      <w:r w:rsidR="006C6EAD">
        <w:rPr>
          <w:rFonts w:eastAsia="Calibri"/>
        </w:rPr>
        <w:t xml:space="preserve">: </w:t>
      </w:r>
      <w:r w:rsidR="00586F85">
        <w:rPr>
          <w:rFonts w:eastAsia="Calibri"/>
        </w:rPr>
        <w:t xml:space="preserve"> </w:t>
      </w:r>
      <w:r>
        <w:rPr>
          <w:rFonts w:eastAsia="Calibri"/>
        </w:rPr>
        <w:t xml:space="preserve"> </w:t>
      </w:r>
    </w:p>
    <w:p w:rsidR="004E1764" w:rsidRDefault="00586F85" w:rsidP="00586F85">
      <w:pPr>
        <w:pStyle w:val="ListParagraph"/>
        <w:numPr>
          <w:ilvl w:val="3"/>
          <w:numId w:val="1"/>
        </w:numPr>
        <w:shd w:val="clear" w:color="auto" w:fill="FFFFFF"/>
        <w:spacing w:after="0"/>
        <w:textAlignment w:val="baseline"/>
        <w:rPr>
          <w:rFonts w:eastAsia="Calibri"/>
        </w:rPr>
      </w:pPr>
      <w:r>
        <w:rPr>
          <w:rFonts w:eastAsia="Calibri"/>
        </w:rPr>
        <w:t>Share with the</w:t>
      </w:r>
      <w:r w:rsidR="004E1764">
        <w:rPr>
          <w:rFonts w:eastAsia="Calibri"/>
        </w:rPr>
        <w:t xml:space="preserve"> </w:t>
      </w:r>
      <w:r>
        <w:rPr>
          <w:rFonts w:eastAsia="Calibri"/>
        </w:rPr>
        <w:t>ASC Curriculum C</w:t>
      </w:r>
      <w:r w:rsidR="004E1764">
        <w:rPr>
          <w:rFonts w:eastAsia="Calibri"/>
        </w:rPr>
        <w:t xml:space="preserve">ommittee </w:t>
      </w:r>
    </w:p>
    <w:p w:rsidR="004E1764" w:rsidRDefault="004E1764" w:rsidP="00586F85">
      <w:pPr>
        <w:pStyle w:val="ListParagraph"/>
        <w:numPr>
          <w:ilvl w:val="3"/>
          <w:numId w:val="1"/>
        </w:numPr>
        <w:shd w:val="clear" w:color="auto" w:fill="FFFFFF"/>
        <w:spacing w:after="0"/>
        <w:textAlignment w:val="baseline"/>
        <w:rPr>
          <w:rFonts w:eastAsia="Calibri"/>
        </w:rPr>
      </w:pPr>
      <w:r>
        <w:rPr>
          <w:rFonts w:eastAsia="Calibri"/>
        </w:rPr>
        <w:t>Pro</w:t>
      </w:r>
      <w:r w:rsidR="00586F85">
        <w:rPr>
          <w:rFonts w:eastAsia="Calibri"/>
        </w:rPr>
        <w:t>vide the department</w:t>
      </w:r>
      <w:r>
        <w:rPr>
          <w:rFonts w:eastAsia="Calibri"/>
        </w:rPr>
        <w:t xml:space="preserve"> with support that the</w:t>
      </w:r>
      <w:r w:rsidR="00586F85">
        <w:rPr>
          <w:rFonts w:eastAsia="Calibri"/>
        </w:rPr>
        <w:t>y need so they understand what is</w:t>
      </w:r>
      <w:r>
        <w:rPr>
          <w:rFonts w:eastAsia="Calibri"/>
        </w:rPr>
        <w:t xml:space="preserve"> required</w:t>
      </w:r>
      <w:r w:rsidR="00586F85">
        <w:rPr>
          <w:rFonts w:eastAsia="Calibri"/>
        </w:rPr>
        <w:t>.</w:t>
      </w:r>
      <w:r>
        <w:rPr>
          <w:rFonts w:eastAsia="Calibri"/>
        </w:rPr>
        <w:t xml:space="preserve"> </w:t>
      </w:r>
    </w:p>
    <w:p w:rsidR="00BE4F00" w:rsidRDefault="00586F85" w:rsidP="00586F85">
      <w:pPr>
        <w:pStyle w:val="ListParagraph"/>
        <w:numPr>
          <w:ilvl w:val="3"/>
          <w:numId w:val="1"/>
        </w:numPr>
        <w:shd w:val="clear" w:color="auto" w:fill="FFFFFF"/>
        <w:spacing w:after="0"/>
        <w:textAlignment w:val="baseline"/>
        <w:rPr>
          <w:rFonts w:eastAsia="Calibri"/>
        </w:rPr>
      </w:pPr>
      <w:r>
        <w:rPr>
          <w:rFonts w:eastAsia="Calibri"/>
        </w:rPr>
        <w:t xml:space="preserve">When resubmitting a report they will likely need time to collect data. </w:t>
      </w:r>
    </w:p>
    <w:p w:rsidR="00586F85" w:rsidRDefault="00586F85" w:rsidP="00586F85">
      <w:pPr>
        <w:pStyle w:val="ListParagraph"/>
        <w:numPr>
          <w:ilvl w:val="3"/>
          <w:numId w:val="1"/>
        </w:numPr>
        <w:shd w:val="clear" w:color="auto" w:fill="FFFFFF"/>
        <w:spacing w:after="0"/>
        <w:textAlignment w:val="baseline"/>
        <w:rPr>
          <w:rFonts w:eastAsia="Calibri"/>
        </w:rPr>
      </w:pPr>
      <w:r w:rsidRPr="00586F85">
        <w:rPr>
          <w:rFonts w:eastAsia="Calibri"/>
        </w:rPr>
        <w:t xml:space="preserve">Resubmission will be due at the end of </w:t>
      </w:r>
      <w:proofErr w:type="gramStart"/>
      <w:r w:rsidRPr="00586F85">
        <w:rPr>
          <w:rFonts w:eastAsia="Calibri"/>
        </w:rPr>
        <w:t>Spring</w:t>
      </w:r>
      <w:proofErr w:type="gramEnd"/>
      <w:r w:rsidRPr="00586F85">
        <w:rPr>
          <w:rFonts w:eastAsia="Calibri"/>
        </w:rPr>
        <w:t xml:space="preserve"> s</w:t>
      </w:r>
      <w:r>
        <w:rPr>
          <w:rFonts w:eastAsia="Calibri"/>
        </w:rPr>
        <w:t xml:space="preserve">emester. </w:t>
      </w:r>
    </w:p>
    <w:p w:rsidR="00586F85" w:rsidRDefault="00586F85" w:rsidP="00586F85">
      <w:pPr>
        <w:pStyle w:val="ListParagraph"/>
        <w:numPr>
          <w:ilvl w:val="3"/>
          <w:numId w:val="1"/>
        </w:numPr>
        <w:shd w:val="clear" w:color="auto" w:fill="FFFFFF"/>
        <w:spacing w:after="0"/>
        <w:textAlignment w:val="baseline"/>
        <w:rPr>
          <w:rFonts w:eastAsia="Calibri"/>
        </w:rPr>
      </w:pPr>
      <w:r>
        <w:rPr>
          <w:rFonts w:eastAsia="Calibri"/>
        </w:rPr>
        <w:t>Talk to</w:t>
      </w:r>
      <w:r w:rsidR="00FD54E3" w:rsidRPr="00586F85">
        <w:rPr>
          <w:rFonts w:eastAsia="Calibri"/>
        </w:rPr>
        <w:t xml:space="preserve"> Steve Fink, report to ASCC during panel report, </w:t>
      </w:r>
      <w:r w:rsidR="006C6EAD">
        <w:rPr>
          <w:rFonts w:eastAsia="Calibri"/>
        </w:rPr>
        <w:t xml:space="preserve">and </w:t>
      </w:r>
      <w:r w:rsidR="00FD54E3" w:rsidRPr="00586F85">
        <w:rPr>
          <w:rFonts w:eastAsia="Calibri"/>
        </w:rPr>
        <w:t>have fo</w:t>
      </w:r>
      <w:r>
        <w:rPr>
          <w:rFonts w:eastAsia="Calibri"/>
        </w:rPr>
        <w:t xml:space="preserve">llow up meeting with department. </w:t>
      </w:r>
    </w:p>
    <w:p w:rsidR="00FD54E3" w:rsidRPr="00586F85" w:rsidRDefault="00586F85" w:rsidP="00586F85">
      <w:pPr>
        <w:pStyle w:val="ListParagraph"/>
        <w:numPr>
          <w:ilvl w:val="4"/>
          <w:numId w:val="1"/>
        </w:numPr>
        <w:shd w:val="clear" w:color="auto" w:fill="FFFFFF"/>
        <w:spacing w:after="0"/>
        <w:textAlignment w:val="baseline"/>
        <w:rPr>
          <w:rFonts w:eastAsia="Calibri"/>
        </w:rPr>
      </w:pPr>
      <w:r>
        <w:rPr>
          <w:rFonts w:eastAsia="Calibri"/>
        </w:rPr>
        <w:t xml:space="preserve">Provide the department with a </w:t>
      </w:r>
      <w:r w:rsidR="00FD54E3" w:rsidRPr="00586F85">
        <w:rPr>
          <w:rFonts w:eastAsia="Calibri"/>
        </w:rPr>
        <w:t>sample report, explanation of w</w:t>
      </w:r>
      <w:r w:rsidR="006C6EAD">
        <w:rPr>
          <w:rFonts w:eastAsia="Calibri"/>
        </w:rPr>
        <w:t>hat is expected, new deadline, and</w:t>
      </w:r>
      <w:r w:rsidR="00FD54E3" w:rsidRPr="00586F85">
        <w:rPr>
          <w:rFonts w:eastAsia="Calibri"/>
        </w:rPr>
        <w:t xml:space="preserve"> </w:t>
      </w:r>
      <w:r w:rsidR="006F7F10" w:rsidRPr="00586F85">
        <w:rPr>
          <w:rFonts w:eastAsia="Calibri"/>
        </w:rPr>
        <w:t xml:space="preserve">resources. </w:t>
      </w:r>
    </w:p>
    <w:p w:rsidR="005D1A38" w:rsidRDefault="005D1A38" w:rsidP="00BE4F00">
      <w:pPr>
        <w:pStyle w:val="ListParagraph"/>
        <w:numPr>
          <w:ilvl w:val="1"/>
          <w:numId w:val="1"/>
        </w:numPr>
        <w:shd w:val="clear" w:color="auto" w:fill="FFFFFF"/>
        <w:spacing w:after="0"/>
        <w:textAlignment w:val="baseline"/>
        <w:rPr>
          <w:rFonts w:eastAsia="Calibri"/>
        </w:rPr>
      </w:pPr>
      <w:r>
        <w:rPr>
          <w:rFonts w:eastAsia="Calibri"/>
        </w:rPr>
        <w:t>LARCH 2367</w:t>
      </w:r>
      <w:r w:rsidR="006C6EAD">
        <w:rPr>
          <w:rFonts w:eastAsia="Calibri"/>
        </w:rPr>
        <w:t xml:space="preserve"> </w:t>
      </w:r>
    </w:p>
    <w:p w:rsidR="006C6EAD" w:rsidRDefault="005076C1" w:rsidP="005D1A38">
      <w:pPr>
        <w:pStyle w:val="ListParagraph"/>
        <w:numPr>
          <w:ilvl w:val="2"/>
          <w:numId w:val="1"/>
        </w:numPr>
        <w:shd w:val="clear" w:color="auto" w:fill="FFFFFF"/>
        <w:spacing w:after="0"/>
        <w:textAlignment w:val="baseline"/>
        <w:rPr>
          <w:rFonts w:eastAsia="Calibri"/>
        </w:rPr>
      </w:pPr>
      <w:r>
        <w:rPr>
          <w:rFonts w:eastAsia="Calibri"/>
        </w:rPr>
        <w:t xml:space="preserve">3 writing assignments </w:t>
      </w:r>
      <w:r w:rsidR="006C6EAD">
        <w:rPr>
          <w:rFonts w:eastAsia="Calibri"/>
        </w:rPr>
        <w:t>were used to assess GE</w:t>
      </w:r>
      <w:r>
        <w:rPr>
          <w:rFonts w:eastAsia="Calibri"/>
        </w:rPr>
        <w:t xml:space="preserve"> cultures &amp; ideas and </w:t>
      </w:r>
      <w:r w:rsidR="006C6EAD">
        <w:rPr>
          <w:rFonts w:eastAsia="Calibri"/>
        </w:rPr>
        <w:t xml:space="preserve">a </w:t>
      </w:r>
      <w:r>
        <w:rPr>
          <w:rFonts w:eastAsia="Calibri"/>
        </w:rPr>
        <w:t xml:space="preserve">rubric </w:t>
      </w:r>
      <w:r w:rsidR="006C6EAD">
        <w:rPr>
          <w:rFonts w:eastAsia="Calibri"/>
        </w:rPr>
        <w:t>was used for each assignment.</w:t>
      </w:r>
      <w:r>
        <w:rPr>
          <w:rFonts w:eastAsia="Calibri"/>
        </w:rPr>
        <w:t xml:space="preserve"> </w:t>
      </w:r>
    </w:p>
    <w:p w:rsidR="005076C1" w:rsidRDefault="006C6EAD" w:rsidP="006C6EAD">
      <w:pPr>
        <w:pStyle w:val="ListParagraph"/>
        <w:numPr>
          <w:ilvl w:val="3"/>
          <w:numId w:val="1"/>
        </w:numPr>
        <w:shd w:val="clear" w:color="auto" w:fill="FFFFFF"/>
        <w:spacing w:after="0"/>
        <w:textAlignment w:val="baseline"/>
        <w:rPr>
          <w:rFonts w:eastAsia="Calibri"/>
        </w:rPr>
      </w:pPr>
      <w:r>
        <w:rPr>
          <w:rFonts w:eastAsia="Calibri"/>
        </w:rPr>
        <w:t xml:space="preserve">100% of the students sampled reached the expected level of accomplishment for both </w:t>
      </w:r>
      <w:proofErr w:type="spellStart"/>
      <w:r>
        <w:rPr>
          <w:rFonts w:eastAsia="Calibri"/>
        </w:rPr>
        <w:t>elo’s</w:t>
      </w:r>
      <w:proofErr w:type="spellEnd"/>
      <w:r>
        <w:rPr>
          <w:rFonts w:eastAsia="Calibri"/>
        </w:rPr>
        <w:t xml:space="preserve">. </w:t>
      </w:r>
    </w:p>
    <w:p w:rsidR="0073398C" w:rsidRDefault="006C6EAD" w:rsidP="005D1A38">
      <w:pPr>
        <w:pStyle w:val="ListParagraph"/>
        <w:numPr>
          <w:ilvl w:val="2"/>
          <w:numId w:val="1"/>
        </w:numPr>
        <w:shd w:val="clear" w:color="auto" w:fill="FFFFFF"/>
        <w:spacing w:after="0"/>
        <w:textAlignment w:val="baseline"/>
        <w:rPr>
          <w:rFonts w:eastAsia="Calibri"/>
        </w:rPr>
      </w:pPr>
      <w:r>
        <w:rPr>
          <w:rFonts w:eastAsia="Calibri"/>
        </w:rPr>
        <w:lastRenderedPageBreak/>
        <w:t>A v</w:t>
      </w:r>
      <w:r w:rsidR="005076C1">
        <w:rPr>
          <w:rFonts w:eastAsia="Calibri"/>
        </w:rPr>
        <w:t xml:space="preserve">oluntary student survey </w:t>
      </w:r>
      <w:r w:rsidR="0073398C">
        <w:rPr>
          <w:rFonts w:eastAsia="Calibri"/>
        </w:rPr>
        <w:t xml:space="preserve">was given at the end of the course </w:t>
      </w:r>
    </w:p>
    <w:p w:rsidR="005076C1" w:rsidRDefault="0073398C" w:rsidP="0073398C">
      <w:pPr>
        <w:pStyle w:val="ListParagraph"/>
        <w:numPr>
          <w:ilvl w:val="3"/>
          <w:numId w:val="1"/>
        </w:numPr>
        <w:shd w:val="clear" w:color="auto" w:fill="FFFFFF"/>
        <w:spacing w:after="0"/>
        <w:textAlignment w:val="baseline"/>
        <w:rPr>
          <w:rFonts w:eastAsia="Calibri"/>
        </w:rPr>
      </w:pPr>
      <w:r>
        <w:rPr>
          <w:rFonts w:eastAsia="Calibri"/>
        </w:rPr>
        <w:t xml:space="preserve">67% of the class agreed that they felt “better prepared to analyze major forms of American thought and culture as they find expression in the American Landscape.” </w:t>
      </w:r>
    </w:p>
    <w:p w:rsidR="0073398C" w:rsidRDefault="0073398C" w:rsidP="0073398C">
      <w:pPr>
        <w:pStyle w:val="ListParagraph"/>
        <w:numPr>
          <w:ilvl w:val="3"/>
          <w:numId w:val="1"/>
        </w:numPr>
        <w:shd w:val="clear" w:color="auto" w:fill="FFFFFF"/>
        <w:spacing w:after="0"/>
        <w:textAlignment w:val="baseline"/>
        <w:rPr>
          <w:rFonts w:eastAsia="Calibri"/>
        </w:rPr>
      </w:pPr>
      <w:r>
        <w:rPr>
          <w:rFonts w:eastAsia="Calibri"/>
        </w:rPr>
        <w:t xml:space="preserve">73.3% of students agree or strongly agree that they “better understand the patterns of belief and perception which have guided Americans in shaping the American Landscape since colonization.” </w:t>
      </w:r>
    </w:p>
    <w:p w:rsidR="0073398C" w:rsidRDefault="0073398C" w:rsidP="0073398C">
      <w:pPr>
        <w:pStyle w:val="ListParagraph"/>
        <w:numPr>
          <w:ilvl w:val="3"/>
          <w:numId w:val="1"/>
        </w:numPr>
        <w:shd w:val="clear" w:color="auto" w:fill="FFFFFF"/>
        <w:spacing w:after="0"/>
        <w:textAlignment w:val="baseline"/>
        <w:rPr>
          <w:rFonts w:eastAsia="Calibri"/>
        </w:rPr>
      </w:pPr>
      <w:r>
        <w:rPr>
          <w:rFonts w:eastAsia="Calibri"/>
        </w:rPr>
        <w:t xml:space="preserve">The instructor and GTAs suggest that the reason for this gap between what the students learn and what they think they should have learned can be attributed to students initially believing that the </w:t>
      </w:r>
      <w:r w:rsidR="00174FF0">
        <w:rPr>
          <w:rFonts w:eastAsia="Calibri"/>
        </w:rPr>
        <w:t xml:space="preserve">class would </w:t>
      </w:r>
      <w:r>
        <w:rPr>
          <w:rFonts w:eastAsia="Calibri"/>
        </w:rPr>
        <w:t>be about American Landscap</w:t>
      </w:r>
      <w:r w:rsidRPr="0073398C">
        <w:rPr>
          <w:rFonts w:eastAsia="Calibri"/>
          <w:i/>
        </w:rPr>
        <w:t xml:space="preserve">ing </w:t>
      </w:r>
      <w:r>
        <w:rPr>
          <w:rFonts w:eastAsia="Calibri"/>
        </w:rPr>
        <w:t xml:space="preserve">rather than American Landscape. The instructor will be </w:t>
      </w:r>
      <w:r w:rsidR="00174FF0">
        <w:rPr>
          <w:rFonts w:eastAsia="Calibri"/>
        </w:rPr>
        <w:t>clearer</w:t>
      </w:r>
      <w:r>
        <w:rPr>
          <w:rFonts w:eastAsia="Calibri"/>
        </w:rPr>
        <w:t xml:space="preserve"> and repeat references to the definition of “landscape” throughout the course. </w:t>
      </w:r>
    </w:p>
    <w:p w:rsidR="00103840" w:rsidRDefault="00CF03E9" w:rsidP="005D1A38">
      <w:pPr>
        <w:pStyle w:val="ListParagraph"/>
        <w:numPr>
          <w:ilvl w:val="2"/>
          <w:numId w:val="1"/>
        </w:numPr>
        <w:shd w:val="clear" w:color="auto" w:fill="FFFFFF"/>
        <w:spacing w:after="0"/>
        <w:textAlignment w:val="baseline"/>
        <w:rPr>
          <w:rFonts w:eastAsia="Calibri"/>
        </w:rPr>
      </w:pPr>
      <w:r w:rsidRPr="00103840">
        <w:rPr>
          <w:rFonts w:eastAsia="Calibri"/>
        </w:rPr>
        <w:t>Collected data for second writing but did</w:t>
      </w:r>
      <w:r w:rsidR="00103840" w:rsidRPr="00103840">
        <w:rPr>
          <w:rFonts w:eastAsia="Calibri"/>
        </w:rPr>
        <w:t xml:space="preserve"> not include in the</w:t>
      </w:r>
      <w:r w:rsidR="00103840">
        <w:rPr>
          <w:rFonts w:eastAsia="Calibri"/>
        </w:rPr>
        <w:t xml:space="preserve"> report. </w:t>
      </w:r>
    </w:p>
    <w:p w:rsidR="00103840" w:rsidRDefault="00D51CA3" w:rsidP="005D1A38">
      <w:pPr>
        <w:pStyle w:val="ListParagraph"/>
        <w:numPr>
          <w:ilvl w:val="2"/>
          <w:numId w:val="1"/>
        </w:numPr>
        <w:shd w:val="clear" w:color="auto" w:fill="FFFFFF"/>
        <w:spacing w:after="0"/>
        <w:textAlignment w:val="baseline"/>
        <w:rPr>
          <w:rFonts w:eastAsia="Calibri"/>
        </w:rPr>
      </w:pPr>
      <w:r w:rsidRPr="00103840">
        <w:rPr>
          <w:rFonts w:eastAsia="Calibri"/>
        </w:rPr>
        <w:t xml:space="preserve">Data collected seemed to be done appropriately and </w:t>
      </w:r>
      <w:r w:rsidR="00103840">
        <w:rPr>
          <w:rFonts w:eastAsia="Calibri"/>
        </w:rPr>
        <w:t xml:space="preserve">with conscious effort. </w:t>
      </w:r>
    </w:p>
    <w:p w:rsidR="00D51CA3" w:rsidRPr="00103840" w:rsidRDefault="00D51CA3" w:rsidP="005D1A38">
      <w:pPr>
        <w:pStyle w:val="ListParagraph"/>
        <w:numPr>
          <w:ilvl w:val="2"/>
          <w:numId w:val="1"/>
        </w:numPr>
        <w:shd w:val="clear" w:color="auto" w:fill="FFFFFF"/>
        <w:spacing w:after="0"/>
        <w:textAlignment w:val="baseline"/>
        <w:rPr>
          <w:rFonts w:eastAsia="Calibri"/>
        </w:rPr>
      </w:pPr>
      <w:r w:rsidRPr="00103840">
        <w:rPr>
          <w:rFonts w:eastAsia="Calibri"/>
        </w:rPr>
        <w:t xml:space="preserve"> </w:t>
      </w:r>
      <w:r w:rsidR="00103840">
        <w:rPr>
          <w:rFonts w:eastAsia="Calibri"/>
        </w:rPr>
        <w:t xml:space="preserve">The instructor provided ways in which to “close the loop” of assessment in order to improve student learning. </w:t>
      </w:r>
    </w:p>
    <w:p w:rsidR="004646AF" w:rsidRDefault="00103840" w:rsidP="005D1A38">
      <w:pPr>
        <w:pStyle w:val="ListParagraph"/>
        <w:numPr>
          <w:ilvl w:val="2"/>
          <w:numId w:val="1"/>
        </w:numPr>
        <w:shd w:val="clear" w:color="auto" w:fill="FFFFFF"/>
        <w:spacing w:after="0"/>
        <w:textAlignment w:val="baseline"/>
        <w:rPr>
          <w:rFonts w:eastAsia="Calibri"/>
        </w:rPr>
      </w:pPr>
      <w:r>
        <w:rPr>
          <w:rFonts w:eastAsia="Calibri"/>
        </w:rPr>
        <w:t xml:space="preserve">Feedback letter to send: High </w:t>
      </w:r>
    </w:p>
    <w:p w:rsidR="00C63F27" w:rsidRDefault="00C63F27" w:rsidP="00C63F27">
      <w:pPr>
        <w:pStyle w:val="ListParagraph"/>
        <w:numPr>
          <w:ilvl w:val="1"/>
          <w:numId w:val="1"/>
        </w:numPr>
        <w:shd w:val="clear" w:color="auto" w:fill="FFFFFF"/>
        <w:spacing w:after="0"/>
        <w:textAlignment w:val="baseline"/>
        <w:rPr>
          <w:rFonts w:eastAsia="Calibri"/>
        </w:rPr>
      </w:pPr>
      <w:r>
        <w:rPr>
          <w:rFonts w:eastAsia="Calibri"/>
        </w:rPr>
        <w:t xml:space="preserve">LING </w:t>
      </w:r>
      <w:r w:rsidR="00174FF0">
        <w:rPr>
          <w:rFonts w:eastAsia="Calibri"/>
        </w:rPr>
        <w:t xml:space="preserve">2000 and 2000H </w:t>
      </w:r>
    </w:p>
    <w:p w:rsidR="00C63F27" w:rsidRDefault="00C63F27" w:rsidP="00C63F27">
      <w:pPr>
        <w:pStyle w:val="ListParagraph"/>
        <w:numPr>
          <w:ilvl w:val="2"/>
          <w:numId w:val="1"/>
        </w:numPr>
        <w:shd w:val="clear" w:color="auto" w:fill="FFFFFF"/>
        <w:spacing w:after="0"/>
        <w:textAlignment w:val="baseline"/>
        <w:rPr>
          <w:rFonts w:eastAsia="Calibri"/>
        </w:rPr>
      </w:pPr>
      <w:r>
        <w:rPr>
          <w:rFonts w:eastAsia="Calibri"/>
        </w:rPr>
        <w:t xml:space="preserve">3 sections </w:t>
      </w:r>
      <w:r w:rsidR="00174FF0">
        <w:rPr>
          <w:rFonts w:eastAsia="Calibri"/>
        </w:rPr>
        <w:t>of LING 2000 and 2 sections of 2000H</w:t>
      </w:r>
    </w:p>
    <w:p w:rsidR="00534703" w:rsidRDefault="00534703" w:rsidP="00C63F27">
      <w:pPr>
        <w:pStyle w:val="ListParagraph"/>
        <w:numPr>
          <w:ilvl w:val="2"/>
          <w:numId w:val="1"/>
        </w:numPr>
        <w:shd w:val="clear" w:color="auto" w:fill="FFFFFF"/>
        <w:spacing w:after="0"/>
        <w:textAlignment w:val="baseline"/>
        <w:rPr>
          <w:rFonts w:eastAsia="Calibri"/>
        </w:rPr>
      </w:pPr>
      <w:r>
        <w:rPr>
          <w:rFonts w:eastAsia="Calibri"/>
        </w:rPr>
        <w:t xml:space="preserve">Developed </w:t>
      </w:r>
      <w:r w:rsidR="007A0D26">
        <w:rPr>
          <w:rFonts w:eastAsia="Calibri"/>
        </w:rPr>
        <w:t xml:space="preserve">embedded </w:t>
      </w:r>
      <w:r>
        <w:rPr>
          <w:rFonts w:eastAsia="Calibri"/>
        </w:rPr>
        <w:t xml:space="preserve">questions aligned with </w:t>
      </w:r>
      <w:r w:rsidR="007A0D26">
        <w:rPr>
          <w:rFonts w:eastAsia="Calibri"/>
        </w:rPr>
        <w:t xml:space="preserve">the </w:t>
      </w:r>
      <w:proofErr w:type="spellStart"/>
      <w:r w:rsidR="007A0D26">
        <w:rPr>
          <w:rFonts w:eastAsia="Calibri"/>
        </w:rPr>
        <w:t>elo’s</w:t>
      </w:r>
      <w:proofErr w:type="spellEnd"/>
      <w:r w:rsidR="007A0D26">
        <w:rPr>
          <w:rFonts w:eastAsia="Calibri"/>
        </w:rPr>
        <w:t xml:space="preserve">. </w:t>
      </w:r>
    </w:p>
    <w:p w:rsidR="00534703" w:rsidRDefault="00174FF0" w:rsidP="00C63F27">
      <w:pPr>
        <w:pStyle w:val="ListParagraph"/>
        <w:numPr>
          <w:ilvl w:val="2"/>
          <w:numId w:val="1"/>
        </w:numPr>
        <w:shd w:val="clear" w:color="auto" w:fill="FFFFFF"/>
        <w:spacing w:after="0"/>
        <w:textAlignment w:val="baseline"/>
        <w:rPr>
          <w:rFonts w:eastAsia="Calibri"/>
        </w:rPr>
      </w:pPr>
      <w:r>
        <w:rPr>
          <w:rFonts w:eastAsia="Calibri"/>
        </w:rPr>
        <w:t>Discovered there was an error with one of the questions developed</w:t>
      </w:r>
      <w:r w:rsidR="007A0D26">
        <w:rPr>
          <w:rFonts w:eastAsia="Calibri"/>
        </w:rPr>
        <w:t>.</w:t>
      </w:r>
      <w:r>
        <w:rPr>
          <w:rFonts w:eastAsia="Calibri"/>
        </w:rPr>
        <w:t xml:space="preserve"> </w:t>
      </w:r>
    </w:p>
    <w:p w:rsidR="00534703" w:rsidRDefault="00174FF0" w:rsidP="00C63F27">
      <w:pPr>
        <w:pStyle w:val="ListParagraph"/>
        <w:numPr>
          <w:ilvl w:val="2"/>
          <w:numId w:val="1"/>
        </w:numPr>
        <w:shd w:val="clear" w:color="auto" w:fill="FFFFFF"/>
        <w:spacing w:after="0"/>
        <w:textAlignment w:val="baseline"/>
        <w:rPr>
          <w:rFonts w:eastAsia="Calibri"/>
        </w:rPr>
      </w:pPr>
      <w:r>
        <w:rPr>
          <w:rFonts w:eastAsia="Calibri"/>
        </w:rPr>
        <w:t xml:space="preserve">The Honors sections performed lower on question four than the non-honors sections. This was discussed by the unit and they will continue to refine assessment methods and present findings at the next annual faculty meeting. </w:t>
      </w:r>
    </w:p>
    <w:p w:rsidR="00534703" w:rsidRDefault="00174FF0" w:rsidP="00C63F27">
      <w:pPr>
        <w:pStyle w:val="ListParagraph"/>
        <w:numPr>
          <w:ilvl w:val="2"/>
          <w:numId w:val="1"/>
        </w:numPr>
        <w:shd w:val="clear" w:color="auto" w:fill="FFFFFF"/>
        <w:spacing w:after="0"/>
        <w:textAlignment w:val="baseline"/>
        <w:rPr>
          <w:rFonts w:eastAsia="Calibri"/>
        </w:rPr>
      </w:pPr>
      <w:r>
        <w:rPr>
          <w:rFonts w:eastAsia="Calibri"/>
        </w:rPr>
        <w:t>The assessment a</w:t>
      </w:r>
      <w:r w:rsidR="00534703">
        <w:rPr>
          <w:rFonts w:eastAsia="Calibri"/>
        </w:rPr>
        <w:t xml:space="preserve">pproach </w:t>
      </w:r>
      <w:r>
        <w:rPr>
          <w:rFonts w:eastAsia="Calibri"/>
        </w:rPr>
        <w:t xml:space="preserve">was </w:t>
      </w:r>
      <w:r w:rsidR="00534703">
        <w:rPr>
          <w:rFonts w:eastAsia="Calibri"/>
        </w:rPr>
        <w:t>reasonable but wou</w:t>
      </w:r>
      <w:r>
        <w:rPr>
          <w:rFonts w:eastAsia="Calibri"/>
        </w:rPr>
        <w:t>ld like to see the department address how they will</w:t>
      </w:r>
      <w:r w:rsidR="00534703">
        <w:rPr>
          <w:rFonts w:eastAsia="Calibri"/>
        </w:rPr>
        <w:t xml:space="preserve"> improve </w:t>
      </w:r>
      <w:r>
        <w:rPr>
          <w:rFonts w:eastAsia="Calibri"/>
        </w:rPr>
        <w:t xml:space="preserve">student </w:t>
      </w:r>
      <w:r w:rsidR="00534703">
        <w:rPr>
          <w:rFonts w:eastAsia="Calibri"/>
        </w:rPr>
        <w:t xml:space="preserve">learning where scores weren’t as high. </w:t>
      </w:r>
    </w:p>
    <w:p w:rsidR="00110846" w:rsidRDefault="00A14C8D" w:rsidP="00C63F27">
      <w:pPr>
        <w:pStyle w:val="ListParagraph"/>
        <w:numPr>
          <w:ilvl w:val="2"/>
          <w:numId w:val="1"/>
        </w:numPr>
        <w:shd w:val="clear" w:color="auto" w:fill="FFFFFF"/>
        <w:spacing w:after="0"/>
        <w:textAlignment w:val="baseline"/>
        <w:rPr>
          <w:rFonts w:eastAsia="Calibri"/>
        </w:rPr>
      </w:pPr>
      <w:r>
        <w:rPr>
          <w:rFonts w:eastAsia="Calibri"/>
        </w:rPr>
        <w:t xml:space="preserve">Feedback letter to send: High </w:t>
      </w:r>
    </w:p>
    <w:p w:rsidR="002C7174" w:rsidRDefault="002C7174" w:rsidP="002C7174">
      <w:pPr>
        <w:pStyle w:val="ListParagraph"/>
        <w:numPr>
          <w:ilvl w:val="1"/>
          <w:numId w:val="1"/>
        </w:numPr>
        <w:shd w:val="clear" w:color="auto" w:fill="FFFFFF"/>
        <w:spacing w:after="0"/>
        <w:textAlignment w:val="baseline"/>
        <w:rPr>
          <w:rFonts w:eastAsia="Calibri"/>
        </w:rPr>
      </w:pPr>
      <w:r>
        <w:rPr>
          <w:rFonts w:eastAsia="Calibri"/>
        </w:rPr>
        <w:t xml:space="preserve">Art Ed 1600 </w:t>
      </w:r>
      <w:r w:rsidR="00E502B9">
        <w:rPr>
          <w:rFonts w:eastAsia="Calibri"/>
        </w:rPr>
        <w:t xml:space="preserve"> </w:t>
      </w:r>
    </w:p>
    <w:p w:rsidR="002C7174" w:rsidRDefault="008934B4" w:rsidP="002C7174">
      <w:pPr>
        <w:pStyle w:val="ListParagraph"/>
        <w:numPr>
          <w:ilvl w:val="2"/>
          <w:numId w:val="1"/>
        </w:numPr>
        <w:shd w:val="clear" w:color="auto" w:fill="FFFFFF"/>
        <w:spacing w:after="0"/>
        <w:textAlignment w:val="baseline"/>
        <w:rPr>
          <w:rFonts w:eastAsia="Calibri"/>
        </w:rPr>
      </w:pPr>
      <w:r>
        <w:rPr>
          <w:rFonts w:eastAsia="Calibri"/>
        </w:rPr>
        <w:t xml:space="preserve">Assessed student performance more than GE learning outcomes </w:t>
      </w:r>
    </w:p>
    <w:p w:rsidR="008934B4" w:rsidRDefault="002C7174" w:rsidP="002C7174">
      <w:pPr>
        <w:pStyle w:val="ListParagraph"/>
        <w:numPr>
          <w:ilvl w:val="2"/>
          <w:numId w:val="1"/>
        </w:numPr>
        <w:shd w:val="clear" w:color="auto" w:fill="FFFFFF"/>
        <w:spacing w:after="0"/>
        <w:textAlignment w:val="baseline"/>
        <w:rPr>
          <w:rFonts w:eastAsia="Calibri"/>
        </w:rPr>
      </w:pPr>
      <w:r>
        <w:rPr>
          <w:rFonts w:eastAsia="Calibri"/>
        </w:rPr>
        <w:t xml:space="preserve">Grading rubrics </w:t>
      </w:r>
      <w:r w:rsidR="008934B4">
        <w:rPr>
          <w:rFonts w:eastAsia="Calibri"/>
        </w:rPr>
        <w:t xml:space="preserve">were used with some reference to GE </w:t>
      </w:r>
      <w:proofErr w:type="spellStart"/>
      <w:r w:rsidR="008934B4">
        <w:rPr>
          <w:rFonts w:eastAsia="Calibri"/>
        </w:rPr>
        <w:t>elo’s</w:t>
      </w:r>
      <w:proofErr w:type="spellEnd"/>
      <w:r w:rsidR="008934B4">
        <w:rPr>
          <w:rFonts w:eastAsia="Calibri"/>
        </w:rPr>
        <w:t xml:space="preserve"> but also included the evaluation of student writing skills not related to the GE outcomes. </w:t>
      </w:r>
    </w:p>
    <w:p w:rsidR="002C7174" w:rsidRDefault="008934B4" w:rsidP="002C7174">
      <w:pPr>
        <w:pStyle w:val="ListParagraph"/>
        <w:numPr>
          <w:ilvl w:val="2"/>
          <w:numId w:val="1"/>
        </w:numPr>
        <w:shd w:val="clear" w:color="auto" w:fill="FFFFFF"/>
        <w:spacing w:after="0"/>
        <w:textAlignment w:val="baseline"/>
        <w:rPr>
          <w:rFonts w:eastAsia="Calibri"/>
        </w:rPr>
      </w:pPr>
      <w:r>
        <w:rPr>
          <w:rFonts w:eastAsia="Calibri"/>
        </w:rPr>
        <w:t xml:space="preserve">They </w:t>
      </w:r>
      <w:proofErr w:type="gramStart"/>
      <w:r>
        <w:rPr>
          <w:rFonts w:eastAsia="Calibri"/>
        </w:rPr>
        <w:t>may n</w:t>
      </w:r>
      <w:r w:rsidR="002C7174">
        <w:rPr>
          <w:rFonts w:eastAsia="Calibri"/>
        </w:rPr>
        <w:t>eed</w:t>
      </w:r>
      <w:proofErr w:type="gramEnd"/>
      <w:r w:rsidR="002C7174">
        <w:rPr>
          <w:rFonts w:eastAsia="Calibri"/>
        </w:rPr>
        <w:t xml:space="preserve"> help linking student data directly to</w:t>
      </w:r>
      <w:r>
        <w:rPr>
          <w:rFonts w:eastAsia="Calibri"/>
        </w:rPr>
        <w:t xml:space="preserve"> the</w:t>
      </w:r>
      <w:r w:rsidR="007A0D26">
        <w:rPr>
          <w:rFonts w:eastAsia="Calibri"/>
        </w:rPr>
        <w:t xml:space="preserve"> GE.</w:t>
      </w:r>
    </w:p>
    <w:p w:rsidR="00084310" w:rsidRDefault="007A0D26" w:rsidP="002C7174">
      <w:pPr>
        <w:pStyle w:val="ListParagraph"/>
        <w:numPr>
          <w:ilvl w:val="2"/>
          <w:numId w:val="1"/>
        </w:numPr>
        <w:shd w:val="clear" w:color="auto" w:fill="FFFFFF"/>
        <w:spacing w:after="0"/>
        <w:textAlignment w:val="baseline"/>
        <w:rPr>
          <w:rFonts w:eastAsia="Calibri"/>
        </w:rPr>
      </w:pPr>
      <w:r>
        <w:rPr>
          <w:rFonts w:eastAsia="Calibri"/>
        </w:rPr>
        <w:t>Evaluated</w:t>
      </w:r>
      <w:r w:rsidR="008934B4">
        <w:rPr>
          <w:rFonts w:eastAsia="Calibri"/>
        </w:rPr>
        <w:t xml:space="preserve"> both online and in-</w:t>
      </w:r>
      <w:r>
        <w:rPr>
          <w:rFonts w:eastAsia="Calibri"/>
        </w:rPr>
        <w:t>class courses.</w:t>
      </w:r>
    </w:p>
    <w:p w:rsidR="00084310" w:rsidRDefault="007C480A" w:rsidP="002C7174">
      <w:pPr>
        <w:pStyle w:val="ListParagraph"/>
        <w:numPr>
          <w:ilvl w:val="2"/>
          <w:numId w:val="1"/>
        </w:numPr>
        <w:shd w:val="clear" w:color="auto" w:fill="FFFFFF"/>
        <w:spacing w:after="0"/>
        <w:textAlignment w:val="baseline"/>
        <w:rPr>
          <w:rFonts w:eastAsia="Calibri"/>
        </w:rPr>
      </w:pPr>
      <w:r>
        <w:rPr>
          <w:rFonts w:eastAsia="Calibri"/>
        </w:rPr>
        <w:t xml:space="preserve">Can’t seem to separate the GE assessment from student grades. </w:t>
      </w:r>
    </w:p>
    <w:p w:rsidR="0064072E" w:rsidRDefault="007C480A" w:rsidP="002C7174">
      <w:pPr>
        <w:pStyle w:val="ListParagraph"/>
        <w:numPr>
          <w:ilvl w:val="2"/>
          <w:numId w:val="1"/>
        </w:numPr>
        <w:shd w:val="clear" w:color="auto" w:fill="FFFFFF"/>
        <w:spacing w:after="0"/>
        <w:textAlignment w:val="baseline"/>
        <w:rPr>
          <w:rFonts w:eastAsia="Calibri"/>
        </w:rPr>
      </w:pPr>
      <w:r>
        <w:rPr>
          <w:rFonts w:eastAsia="Calibri"/>
        </w:rPr>
        <w:t>It’s clear that they w</w:t>
      </w:r>
      <w:r w:rsidR="0064072E">
        <w:rPr>
          <w:rFonts w:eastAsia="Calibri"/>
        </w:rPr>
        <w:t xml:space="preserve">ant to improve </w:t>
      </w:r>
      <w:r>
        <w:rPr>
          <w:rFonts w:eastAsia="Calibri"/>
        </w:rPr>
        <w:t xml:space="preserve">the </w:t>
      </w:r>
      <w:r w:rsidR="0064072E">
        <w:rPr>
          <w:rFonts w:eastAsia="Calibri"/>
        </w:rPr>
        <w:t>online course but doesn’t address</w:t>
      </w:r>
      <w:r>
        <w:rPr>
          <w:rFonts w:eastAsia="Calibri"/>
        </w:rPr>
        <w:t xml:space="preserve"> the GE </w:t>
      </w:r>
      <w:proofErr w:type="spellStart"/>
      <w:r>
        <w:rPr>
          <w:rFonts w:eastAsia="Calibri"/>
        </w:rPr>
        <w:t>elo’s</w:t>
      </w:r>
      <w:proofErr w:type="spellEnd"/>
      <w:r>
        <w:rPr>
          <w:rFonts w:eastAsia="Calibri"/>
        </w:rPr>
        <w:t xml:space="preserve">. </w:t>
      </w:r>
      <w:r w:rsidR="0064072E">
        <w:rPr>
          <w:rFonts w:eastAsia="Calibri"/>
        </w:rPr>
        <w:t xml:space="preserve"> </w:t>
      </w:r>
    </w:p>
    <w:p w:rsidR="00110846" w:rsidRDefault="007C480A" w:rsidP="002C7174">
      <w:pPr>
        <w:pStyle w:val="ListParagraph"/>
        <w:numPr>
          <w:ilvl w:val="2"/>
          <w:numId w:val="1"/>
        </w:numPr>
        <w:shd w:val="clear" w:color="auto" w:fill="FFFFFF"/>
        <w:spacing w:after="0"/>
        <w:textAlignment w:val="baseline"/>
        <w:rPr>
          <w:rFonts w:eastAsia="Calibri"/>
        </w:rPr>
      </w:pPr>
      <w:r>
        <w:rPr>
          <w:rFonts w:eastAsia="Calibri"/>
        </w:rPr>
        <w:t xml:space="preserve">Feedback letter to send: </w:t>
      </w:r>
      <w:r w:rsidR="00B45DD9">
        <w:rPr>
          <w:rFonts w:eastAsia="Calibri"/>
        </w:rPr>
        <w:t xml:space="preserve">Middle </w:t>
      </w:r>
      <w:r>
        <w:rPr>
          <w:rFonts w:eastAsia="Calibri"/>
        </w:rPr>
        <w:t xml:space="preserve"> </w:t>
      </w:r>
    </w:p>
    <w:p w:rsidR="004465E5" w:rsidRDefault="004465E5" w:rsidP="008365F4">
      <w:pPr>
        <w:pStyle w:val="ListParagraph"/>
        <w:numPr>
          <w:ilvl w:val="1"/>
          <w:numId w:val="1"/>
        </w:numPr>
        <w:shd w:val="clear" w:color="auto" w:fill="FFFFFF"/>
        <w:spacing w:after="0"/>
        <w:textAlignment w:val="baseline"/>
        <w:rPr>
          <w:rFonts w:eastAsia="Calibri"/>
        </w:rPr>
      </w:pPr>
      <w:r>
        <w:rPr>
          <w:rFonts w:eastAsia="Calibri"/>
        </w:rPr>
        <w:t xml:space="preserve">History of Art </w:t>
      </w:r>
      <w:r w:rsidR="00B45DD9">
        <w:rPr>
          <w:rFonts w:eastAsia="Calibri"/>
        </w:rPr>
        <w:t>2001, 2002, 2901, 3901</w:t>
      </w:r>
    </w:p>
    <w:p w:rsidR="004465E5" w:rsidRDefault="004465E5" w:rsidP="004465E5">
      <w:pPr>
        <w:pStyle w:val="ListParagraph"/>
        <w:numPr>
          <w:ilvl w:val="2"/>
          <w:numId w:val="1"/>
        </w:numPr>
        <w:shd w:val="clear" w:color="auto" w:fill="FFFFFF"/>
        <w:spacing w:after="0"/>
        <w:textAlignment w:val="baseline"/>
        <w:rPr>
          <w:rFonts w:eastAsia="Calibri"/>
        </w:rPr>
      </w:pPr>
      <w:r>
        <w:rPr>
          <w:rFonts w:eastAsia="Calibri"/>
        </w:rPr>
        <w:t xml:space="preserve">Looking at </w:t>
      </w:r>
      <w:proofErr w:type="spellStart"/>
      <w:r>
        <w:rPr>
          <w:rFonts w:eastAsia="Calibri"/>
        </w:rPr>
        <w:t>elo’s</w:t>
      </w:r>
      <w:proofErr w:type="spellEnd"/>
      <w:r>
        <w:rPr>
          <w:rFonts w:eastAsia="Calibri"/>
        </w:rPr>
        <w:t xml:space="preserve"> specifically through grades</w:t>
      </w:r>
      <w:r w:rsidR="007A0D26">
        <w:rPr>
          <w:rFonts w:eastAsia="Calibri"/>
        </w:rPr>
        <w:t>.</w:t>
      </w:r>
      <w:r>
        <w:rPr>
          <w:rFonts w:eastAsia="Calibri"/>
        </w:rPr>
        <w:t xml:space="preserve"> </w:t>
      </w:r>
    </w:p>
    <w:p w:rsidR="004465E5" w:rsidRDefault="004465E5" w:rsidP="004465E5">
      <w:pPr>
        <w:pStyle w:val="ListParagraph"/>
        <w:numPr>
          <w:ilvl w:val="2"/>
          <w:numId w:val="1"/>
        </w:numPr>
        <w:shd w:val="clear" w:color="auto" w:fill="FFFFFF"/>
        <w:spacing w:after="0"/>
        <w:textAlignment w:val="baseline"/>
        <w:rPr>
          <w:rFonts w:eastAsia="Calibri"/>
        </w:rPr>
      </w:pPr>
      <w:r>
        <w:rPr>
          <w:rFonts w:eastAsia="Calibri"/>
        </w:rPr>
        <w:lastRenderedPageBreak/>
        <w:t xml:space="preserve">Not a lot of numbers provided other than </w:t>
      </w:r>
      <w:r w:rsidR="00807748">
        <w:rPr>
          <w:rFonts w:eastAsia="Calibri"/>
        </w:rPr>
        <w:t>grades</w:t>
      </w:r>
    </w:p>
    <w:p w:rsidR="004465E5" w:rsidRDefault="00807748" w:rsidP="004465E5">
      <w:pPr>
        <w:pStyle w:val="ListParagraph"/>
        <w:numPr>
          <w:ilvl w:val="2"/>
          <w:numId w:val="1"/>
        </w:numPr>
        <w:shd w:val="clear" w:color="auto" w:fill="FFFFFF"/>
        <w:spacing w:after="0"/>
        <w:textAlignment w:val="baseline"/>
        <w:rPr>
          <w:rFonts w:eastAsia="Calibri"/>
        </w:rPr>
      </w:pPr>
      <w:r>
        <w:rPr>
          <w:rFonts w:eastAsia="Calibri"/>
        </w:rPr>
        <w:t xml:space="preserve">Department believes that they are achieving the GE </w:t>
      </w:r>
      <w:proofErr w:type="spellStart"/>
      <w:r>
        <w:rPr>
          <w:rFonts w:eastAsia="Calibri"/>
        </w:rPr>
        <w:t>elo’s</w:t>
      </w:r>
      <w:proofErr w:type="spellEnd"/>
      <w:r>
        <w:rPr>
          <w:rFonts w:eastAsia="Calibri"/>
        </w:rPr>
        <w:t xml:space="preserve"> but not providing numbers to show how each </w:t>
      </w:r>
      <w:proofErr w:type="spellStart"/>
      <w:r>
        <w:rPr>
          <w:rFonts w:eastAsia="Calibri"/>
        </w:rPr>
        <w:t>elo</w:t>
      </w:r>
      <w:proofErr w:type="spellEnd"/>
      <w:r>
        <w:rPr>
          <w:rFonts w:eastAsia="Calibri"/>
        </w:rPr>
        <w:t xml:space="preserve"> is being fulfilled</w:t>
      </w:r>
      <w:r w:rsidR="007A0D26">
        <w:rPr>
          <w:rFonts w:eastAsia="Calibri"/>
        </w:rPr>
        <w:t>.</w:t>
      </w:r>
      <w:r>
        <w:rPr>
          <w:rFonts w:eastAsia="Calibri"/>
        </w:rPr>
        <w:t xml:space="preserve"> </w:t>
      </w:r>
    </w:p>
    <w:p w:rsidR="004465E5" w:rsidRDefault="004465E5" w:rsidP="004465E5">
      <w:pPr>
        <w:pStyle w:val="ListParagraph"/>
        <w:numPr>
          <w:ilvl w:val="2"/>
          <w:numId w:val="1"/>
        </w:numPr>
        <w:shd w:val="clear" w:color="auto" w:fill="FFFFFF"/>
        <w:spacing w:after="0"/>
        <w:textAlignment w:val="baseline"/>
        <w:rPr>
          <w:rFonts w:eastAsia="Calibri"/>
        </w:rPr>
      </w:pPr>
      <w:r>
        <w:rPr>
          <w:rFonts w:eastAsia="Calibri"/>
        </w:rPr>
        <w:t>No</w:t>
      </w:r>
      <w:r w:rsidR="00807748">
        <w:rPr>
          <w:rFonts w:eastAsia="Calibri"/>
        </w:rPr>
        <w:t xml:space="preserve"> direct action is being taken. </w:t>
      </w:r>
    </w:p>
    <w:p w:rsidR="004465E5" w:rsidRDefault="005658D1" w:rsidP="004465E5">
      <w:pPr>
        <w:pStyle w:val="ListParagraph"/>
        <w:numPr>
          <w:ilvl w:val="2"/>
          <w:numId w:val="1"/>
        </w:numPr>
        <w:shd w:val="clear" w:color="auto" w:fill="FFFFFF"/>
        <w:spacing w:after="0"/>
        <w:textAlignment w:val="baseline"/>
        <w:rPr>
          <w:rFonts w:eastAsia="Calibri"/>
        </w:rPr>
      </w:pPr>
      <w:r>
        <w:rPr>
          <w:rFonts w:eastAsia="Calibri"/>
        </w:rPr>
        <w:t>The a</w:t>
      </w:r>
      <w:r w:rsidR="004465E5">
        <w:rPr>
          <w:rFonts w:eastAsia="Calibri"/>
        </w:rPr>
        <w:t xml:space="preserve">pproach is reasonable but </w:t>
      </w:r>
      <w:r w:rsidR="006557B9">
        <w:rPr>
          <w:rFonts w:eastAsia="Calibri"/>
        </w:rPr>
        <w:t xml:space="preserve">they </w:t>
      </w:r>
      <w:r w:rsidR="004465E5">
        <w:rPr>
          <w:rFonts w:eastAsia="Calibri"/>
        </w:rPr>
        <w:t xml:space="preserve">haven’t </w:t>
      </w:r>
      <w:r>
        <w:rPr>
          <w:rFonts w:eastAsia="Calibri"/>
        </w:rPr>
        <w:t xml:space="preserve">quite understood how to evaluate GE </w:t>
      </w:r>
      <w:proofErr w:type="spellStart"/>
      <w:r>
        <w:rPr>
          <w:rFonts w:eastAsia="Calibri"/>
        </w:rPr>
        <w:t>elo’s</w:t>
      </w:r>
      <w:proofErr w:type="spellEnd"/>
      <w:r>
        <w:rPr>
          <w:rFonts w:eastAsia="Calibri"/>
        </w:rPr>
        <w:t xml:space="preserve"> specifically</w:t>
      </w:r>
      <w:r w:rsidR="007A0D26">
        <w:rPr>
          <w:rFonts w:eastAsia="Calibri"/>
        </w:rPr>
        <w:t>.</w:t>
      </w:r>
      <w:r>
        <w:rPr>
          <w:rFonts w:eastAsia="Calibri"/>
        </w:rPr>
        <w:t xml:space="preserve"> </w:t>
      </w:r>
    </w:p>
    <w:p w:rsidR="00B45DD9" w:rsidRDefault="00B45DD9" w:rsidP="00243299">
      <w:pPr>
        <w:pStyle w:val="ListParagraph"/>
        <w:numPr>
          <w:ilvl w:val="2"/>
          <w:numId w:val="1"/>
        </w:numPr>
        <w:shd w:val="clear" w:color="auto" w:fill="FFFFFF"/>
        <w:spacing w:after="0"/>
        <w:textAlignment w:val="baseline"/>
        <w:rPr>
          <w:rFonts w:eastAsia="Calibri"/>
        </w:rPr>
      </w:pPr>
      <w:r>
        <w:rPr>
          <w:rFonts w:eastAsia="Calibri"/>
        </w:rPr>
        <w:t xml:space="preserve">Feedback letter to send: Middle </w:t>
      </w:r>
    </w:p>
    <w:p w:rsidR="00243299" w:rsidRDefault="00243299" w:rsidP="00243299">
      <w:pPr>
        <w:pStyle w:val="ListParagraph"/>
        <w:numPr>
          <w:ilvl w:val="1"/>
          <w:numId w:val="1"/>
        </w:numPr>
        <w:shd w:val="clear" w:color="auto" w:fill="FFFFFF"/>
        <w:spacing w:after="0"/>
        <w:textAlignment w:val="baseline"/>
        <w:rPr>
          <w:rFonts w:eastAsia="Calibri"/>
        </w:rPr>
      </w:pPr>
      <w:r>
        <w:rPr>
          <w:rFonts w:eastAsia="Calibri"/>
        </w:rPr>
        <w:t xml:space="preserve">THEATRE 2100 </w:t>
      </w:r>
    </w:p>
    <w:p w:rsidR="00243299" w:rsidRDefault="0023691F" w:rsidP="00243299">
      <w:pPr>
        <w:pStyle w:val="ListParagraph"/>
        <w:numPr>
          <w:ilvl w:val="2"/>
          <w:numId w:val="1"/>
        </w:numPr>
        <w:shd w:val="clear" w:color="auto" w:fill="FFFFFF"/>
        <w:spacing w:after="0"/>
        <w:textAlignment w:val="baseline"/>
        <w:rPr>
          <w:rFonts w:eastAsia="Calibri"/>
        </w:rPr>
      </w:pPr>
      <w:r>
        <w:rPr>
          <w:rFonts w:eastAsia="Calibri"/>
        </w:rPr>
        <w:t>Evaluated</w:t>
      </w:r>
      <w:r w:rsidR="00A1657D">
        <w:rPr>
          <w:rFonts w:eastAsia="Calibri"/>
        </w:rPr>
        <w:t xml:space="preserve"> the GE </w:t>
      </w:r>
      <w:proofErr w:type="spellStart"/>
      <w:r w:rsidR="00A1657D">
        <w:rPr>
          <w:rFonts w:eastAsia="Calibri"/>
        </w:rPr>
        <w:t>elo’s</w:t>
      </w:r>
      <w:proofErr w:type="spellEnd"/>
      <w:r w:rsidR="00A1657D">
        <w:rPr>
          <w:rFonts w:eastAsia="Calibri"/>
        </w:rPr>
        <w:t xml:space="preserve"> using questions embedded in the midterm and final exam</w:t>
      </w:r>
      <w:r>
        <w:rPr>
          <w:rFonts w:eastAsia="Calibri"/>
        </w:rPr>
        <w:t xml:space="preserve"> as well as samples from student response papers</w:t>
      </w:r>
      <w:r w:rsidR="00A1657D">
        <w:rPr>
          <w:rFonts w:eastAsia="Calibri"/>
        </w:rPr>
        <w:t xml:space="preserve">. </w:t>
      </w:r>
    </w:p>
    <w:p w:rsidR="0023691F" w:rsidRDefault="0023691F" w:rsidP="00243299">
      <w:pPr>
        <w:pStyle w:val="ListParagraph"/>
        <w:numPr>
          <w:ilvl w:val="2"/>
          <w:numId w:val="1"/>
        </w:numPr>
        <w:shd w:val="clear" w:color="auto" w:fill="FFFFFF"/>
        <w:spacing w:after="0"/>
        <w:textAlignment w:val="baseline"/>
        <w:rPr>
          <w:rFonts w:eastAsia="Calibri"/>
        </w:rPr>
      </w:pPr>
      <w:r>
        <w:rPr>
          <w:rFonts w:eastAsia="Calibri"/>
        </w:rPr>
        <w:t>Indirect methods of student surveys were also used</w:t>
      </w:r>
      <w:r w:rsidR="00A73121">
        <w:rPr>
          <w:rFonts w:eastAsia="Calibri"/>
        </w:rPr>
        <w:t>.</w:t>
      </w:r>
      <w:r>
        <w:rPr>
          <w:rFonts w:eastAsia="Calibri"/>
        </w:rPr>
        <w:t xml:space="preserve"> </w:t>
      </w:r>
    </w:p>
    <w:p w:rsidR="0023691F" w:rsidRPr="00A73121" w:rsidRDefault="00243299" w:rsidP="00A73121">
      <w:pPr>
        <w:pStyle w:val="ListParagraph"/>
        <w:numPr>
          <w:ilvl w:val="2"/>
          <w:numId w:val="1"/>
        </w:numPr>
        <w:shd w:val="clear" w:color="auto" w:fill="FFFFFF"/>
        <w:spacing w:after="0"/>
        <w:textAlignment w:val="baseline"/>
        <w:rPr>
          <w:rFonts w:eastAsia="Calibri"/>
        </w:rPr>
      </w:pPr>
      <w:r>
        <w:rPr>
          <w:rFonts w:eastAsia="Calibri"/>
        </w:rPr>
        <w:t xml:space="preserve">First </w:t>
      </w:r>
      <w:proofErr w:type="spellStart"/>
      <w:r>
        <w:rPr>
          <w:rFonts w:eastAsia="Calibri"/>
        </w:rPr>
        <w:t>elo</w:t>
      </w:r>
      <w:proofErr w:type="spellEnd"/>
      <w:r>
        <w:rPr>
          <w:rFonts w:eastAsia="Calibri"/>
        </w:rPr>
        <w:t xml:space="preserve"> used embedded questions in exams</w:t>
      </w:r>
      <w:r w:rsidR="00A73121">
        <w:rPr>
          <w:rFonts w:eastAsia="Calibri"/>
        </w:rPr>
        <w:t>. The q</w:t>
      </w:r>
      <w:r w:rsidR="0023691F" w:rsidRPr="00A73121">
        <w:rPr>
          <w:rFonts w:eastAsia="Calibri"/>
        </w:rPr>
        <w:t xml:space="preserve">uestions were provided along with the percentage of students who answered correctly. </w:t>
      </w:r>
    </w:p>
    <w:p w:rsidR="00243299" w:rsidRPr="00A73121" w:rsidRDefault="0023691F" w:rsidP="00A73121">
      <w:pPr>
        <w:pStyle w:val="ListParagraph"/>
        <w:numPr>
          <w:ilvl w:val="2"/>
          <w:numId w:val="1"/>
        </w:numPr>
        <w:shd w:val="clear" w:color="auto" w:fill="FFFFFF"/>
        <w:spacing w:after="0"/>
        <w:textAlignment w:val="baseline"/>
        <w:rPr>
          <w:rFonts w:eastAsia="Calibri"/>
        </w:rPr>
      </w:pPr>
      <w:r>
        <w:rPr>
          <w:rFonts w:eastAsia="Calibri"/>
        </w:rPr>
        <w:t xml:space="preserve">The second </w:t>
      </w:r>
      <w:proofErr w:type="spellStart"/>
      <w:r>
        <w:rPr>
          <w:rFonts w:eastAsia="Calibri"/>
        </w:rPr>
        <w:t>elo</w:t>
      </w:r>
      <w:proofErr w:type="spellEnd"/>
      <w:r>
        <w:rPr>
          <w:rFonts w:eastAsia="Calibri"/>
        </w:rPr>
        <w:t xml:space="preserve"> was evaluated by student response papers. </w:t>
      </w:r>
      <w:r w:rsidR="00243299" w:rsidRPr="00A73121">
        <w:rPr>
          <w:rFonts w:eastAsia="Calibri"/>
        </w:rPr>
        <w:t xml:space="preserve">Rubrics </w:t>
      </w:r>
      <w:r w:rsidRPr="00A73121">
        <w:rPr>
          <w:rFonts w:eastAsia="Calibri"/>
        </w:rPr>
        <w:t xml:space="preserve">for evaluation were provided but student achievement was not presented in the report. </w:t>
      </w:r>
    </w:p>
    <w:p w:rsidR="00243299" w:rsidRDefault="0023691F" w:rsidP="00243299">
      <w:pPr>
        <w:pStyle w:val="ListParagraph"/>
        <w:numPr>
          <w:ilvl w:val="2"/>
          <w:numId w:val="1"/>
        </w:numPr>
        <w:shd w:val="clear" w:color="auto" w:fill="FFFFFF"/>
        <w:spacing w:after="0"/>
        <w:textAlignment w:val="baseline"/>
        <w:rPr>
          <w:rFonts w:eastAsia="Calibri"/>
        </w:rPr>
      </w:pPr>
      <w:r>
        <w:rPr>
          <w:rFonts w:eastAsia="Calibri"/>
        </w:rPr>
        <w:t xml:space="preserve">The only thing missing from the report was the second </w:t>
      </w:r>
      <w:proofErr w:type="spellStart"/>
      <w:r>
        <w:rPr>
          <w:rFonts w:eastAsia="Calibri"/>
        </w:rPr>
        <w:t>elo</w:t>
      </w:r>
      <w:proofErr w:type="spellEnd"/>
      <w:r>
        <w:rPr>
          <w:rFonts w:eastAsia="Calibri"/>
        </w:rPr>
        <w:t xml:space="preserve"> statistics</w:t>
      </w:r>
      <w:r w:rsidR="00A73121">
        <w:rPr>
          <w:rFonts w:eastAsia="Calibri"/>
        </w:rPr>
        <w:t>.</w:t>
      </w:r>
      <w:r>
        <w:rPr>
          <w:rFonts w:eastAsia="Calibri"/>
        </w:rPr>
        <w:t xml:space="preserve"> </w:t>
      </w:r>
    </w:p>
    <w:p w:rsidR="00B4668C" w:rsidRDefault="0023691F" w:rsidP="00243299">
      <w:pPr>
        <w:pStyle w:val="ListParagraph"/>
        <w:numPr>
          <w:ilvl w:val="2"/>
          <w:numId w:val="1"/>
        </w:numPr>
        <w:shd w:val="clear" w:color="auto" w:fill="FFFFFF"/>
        <w:spacing w:after="0"/>
        <w:textAlignment w:val="baseline"/>
        <w:rPr>
          <w:rFonts w:eastAsia="Calibri"/>
        </w:rPr>
      </w:pPr>
      <w:r>
        <w:rPr>
          <w:rFonts w:eastAsia="Calibri"/>
        </w:rPr>
        <w:t xml:space="preserve">Feedback letter to send: Middle </w:t>
      </w:r>
    </w:p>
    <w:p w:rsidR="00B4668C" w:rsidRDefault="00D40D12" w:rsidP="00243299">
      <w:pPr>
        <w:pStyle w:val="ListParagraph"/>
        <w:numPr>
          <w:ilvl w:val="1"/>
          <w:numId w:val="1"/>
        </w:numPr>
        <w:shd w:val="clear" w:color="auto" w:fill="FFFFFF"/>
        <w:spacing w:after="0"/>
        <w:textAlignment w:val="baseline"/>
        <w:rPr>
          <w:rFonts w:eastAsia="Calibri"/>
        </w:rPr>
      </w:pPr>
      <w:r>
        <w:rPr>
          <w:rFonts w:eastAsia="Calibri"/>
        </w:rPr>
        <w:t>Comparative Studies 2367.08, 2341, and 2370</w:t>
      </w:r>
      <w:r w:rsidR="00E502B9">
        <w:rPr>
          <w:rFonts w:eastAsia="Calibri"/>
        </w:rPr>
        <w:t xml:space="preserve"> </w:t>
      </w:r>
    </w:p>
    <w:p w:rsidR="00B57917" w:rsidRDefault="00A73121" w:rsidP="00B57917">
      <w:pPr>
        <w:pStyle w:val="ListParagraph"/>
        <w:numPr>
          <w:ilvl w:val="2"/>
          <w:numId w:val="1"/>
        </w:numPr>
        <w:shd w:val="clear" w:color="auto" w:fill="FFFFFF"/>
        <w:spacing w:after="0"/>
        <w:textAlignment w:val="baseline"/>
        <w:rPr>
          <w:rFonts w:eastAsia="Calibri"/>
        </w:rPr>
      </w:pPr>
      <w:r>
        <w:rPr>
          <w:rFonts w:eastAsia="Calibri"/>
        </w:rPr>
        <w:t>Pre &amp; p</w:t>
      </w:r>
      <w:r w:rsidR="00B57917">
        <w:rPr>
          <w:rFonts w:eastAsia="Calibri"/>
        </w:rPr>
        <w:t xml:space="preserve">ost short essay </w:t>
      </w:r>
      <w:r>
        <w:rPr>
          <w:rFonts w:eastAsia="Calibri"/>
        </w:rPr>
        <w:t xml:space="preserve">questions were used as well as </w:t>
      </w:r>
      <w:r w:rsidR="00B57917">
        <w:rPr>
          <w:rFonts w:eastAsia="Calibri"/>
        </w:rPr>
        <w:t>some embedded questions on exams target</w:t>
      </w:r>
      <w:r w:rsidR="00D40D12">
        <w:rPr>
          <w:rFonts w:eastAsia="Calibri"/>
        </w:rPr>
        <w:t>ed</w:t>
      </w:r>
      <w:r w:rsidR="00B57917">
        <w:rPr>
          <w:rFonts w:eastAsia="Calibri"/>
        </w:rPr>
        <w:t xml:space="preserve"> specific</w:t>
      </w:r>
      <w:r w:rsidR="00D40D12">
        <w:rPr>
          <w:rFonts w:eastAsia="Calibri"/>
        </w:rPr>
        <w:t>ally to the GE</w:t>
      </w:r>
      <w:r>
        <w:rPr>
          <w:rFonts w:eastAsia="Calibri"/>
        </w:rPr>
        <w:t xml:space="preserve"> </w:t>
      </w:r>
      <w:proofErr w:type="spellStart"/>
      <w:r>
        <w:rPr>
          <w:rFonts w:eastAsia="Calibri"/>
        </w:rPr>
        <w:t>elo’s</w:t>
      </w:r>
      <w:proofErr w:type="spellEnd"/>
      <w:r w:rsidR="00B57917">
        <w:rPr>
          <w:rFonts w:eastAsia="Calibri"/>
        </w:rPr>
        <w:t xml:space="preserve"> and student self-assessment</w:t>
      </w:r>
      <w:r w:rsidR="00D40D12">
        <w:rPr>
          <w:rFonts w:eastAsia="Calibri"/>
        </w:rPr>
        <w:t>.</w:t>
      </w:r>
      <w:r w:rsidR="00B57917">
        <w:rPr>
          <w:rFonts w:eastAsia="Calibri"/>
        </w:rPr>
        <w:t xml:space="preserve"> </w:t>
      </w:r>
    </w:p>
    <w:p w:rsidR="00D40D12" w:rsidRDefault="00D40D12" w:rsidP="00D40D12">
      <w:pPr>
        <w:pStyle w:val="ListParagraph"/>
        <w:numPr>
          <w:ilvl w:val="2"/>
          <w:numId w:val="1"/>
        </w:numPr>
        <w:shd w:val="clear" w:color="auto" w:fill="FFFFFF"/>
        <w:spacing w:after="0"/>
        <w:textAlignment w:val="baseline"/>
        <w:rPr>
          <w:rFonts w:eastAsia="Calibri"/>
        </w:rPr>
      </w:pPr>
      <w:r>
        <w:rPr>
          <w:rFonts w:eastAsia="Calibri"/>
        </w:rPr>
        <w:t xml:space="preserve">Good example of writing assignment to evaluate the GE </w:t>
      </w:r>
      <w:proofErr w:type="spellStart"/>
      <w:r>
        <w:rPr>
          <w:rFonts w:eastAsia="Calibri"/>
        </w:rPr>
        <w:t>elo’s</w:t>
      </w:r>
      <w:proofErr w:type="spellEnd"/>
      <w:r>
        <w:rPr>
          <w:rFonts w:eastAsia="Calibri"/>
        </w:rPr>
        <w:t xml:space="preserve">. </w:t>
      </w:r>
    </w:p>
    <w:p w:rsidR="00D40D12" w:rsidRDefault="00D40D12" w:rsidP="00D40D12">
      <w:pPr>
        <w:pStyle w:val="ListParagraph"/>
        <w:numPr>
          <w:ilvl w:val="2"/>
          <w:numId w:val="1"/>
        </w:numPr>
        <w:shd w:val="clear" w:color="auto" w:fill="FFFFFF"/>
        <w:spacing w:after="0"/>
        <w:textAlignment w:val="baseline"/>
        <w:rPr>
          <w:rFonts w:eastAsia="Calibri"/>
        </w:rPr>
      </w:pPr>
      <w:r>
        <w:rPr>
          <w:rFonts w:eastAsia="Calibri"/>
        </w:rPr>
        <w:t xml:space="preserve">Provided a brief description of actions taken which was, in large part, creating better assessment tools. </w:t>
      </w:r>
    </w:p>
    <w:p w:rsidR="00D40D12" w:rsidRPr="00D40D12" w:rsidRDefault="00D40D12" w:rsidP="00D40D12">
      <w:pPr>
        <w:pStyle w:val="ListParagraph"/>
        <w:numPr>
          <w:ilvl w:val="2"/>
          <w:numId w:val="1"/>
        </w:numPr>
        <w:shd w:val="clear" w:color="auto" w:fill="FFFFFF"/>
        <w:spacing w:after="0"/>
        <w:textAlignment w:val="baseline"/>
        <w:rPr>
          <w:rFonts w:eastAsia="Calibri"/>
        </w:rPr>
      </w:pPr>
      <w:r w:rsidRPr="00D40D12">
        <w:rPr>
          <w:rFonts w:eastAsia="Calibri"/>
        </w:rPr>
        <w:t xml:space="preserve">2367.08 reported on second </w:t>
      </w:r>
      <w:r>
        <w:rPr>
          <w:rFonts w:eastAsia="Calibri"/>
        </w:rPr>
        <w:t xml:space="preserve">level </w:t>
      </w:r>
      <w:r w:rsidRPr="00D40D12">
        <w:rPr>
          <w:rFonts w:eastAsia="Calibri"/>
        </w:rPr>
        <w:t xml:space="preserve">writing </w:t>
      </w:r>
    </w:p>
    <w:p w:rsidR="00B57917" w:rsidRPr="00D40D12" w:rsidRDefault="00D40D12" w:rsidP="00D40D12">
      <w:pPr>
        <w:pStyle w:val="ListParagraph"/>
        <w:numPr>
          <w:ilvl w:val="2"/>
          <w:numId w:val="1"/>
        </w:numPr>
        <w:shd w:val="clear" w:color="auto" w:fill="FFFFFF"/>
        <w:spacing w:after="0"/>
        <w:textAlignment w:val="baseline"/>
        <w:rPr>
          <w:rFonts w:eastAsia="Calibri"/>
        </w:rPr>
      </w:pPr>
      <w:r>
        <w:rPr>
          <w:rFonts w:eastAsia="Calibri"/>
        </w:rPr>
        <w:t xml:space="preserve">Reported on each </w:t>
      </w:r>
      <w:proofErr w:type="spellStart"/>
      <w:r>
        <w:rPr>
          <w:rFonts w:eastAsia="Calibri"/>
        </w:rPr>
        <w:t>elo</w:t>
      </w:r>
      <w:proofErr w:type="spellEnd"/>
      <w:r>
        <w:rPr>
          <w:rFonts w:eastAsia="Calibri"/>
        </w:rPr>
        <w:t xml:space="preserve"> separately even when one question or assignment addressed more than one GE </w:t>
      </w:r>
      <w:proofErr w:type="spellStart"/>
      <w:r>
        <w:rPr>
          <w:rFonts w:eastAsia="Calibri"/>
        </w:rPr>
        <w:t>elo</w:t>
      </w:r>
      <w:proofErr w:type="spellEnd"/>
      <w:r>
        <w:rPr>
          <w:rFonts w:eastAsia="Calibri"/>
        </w:rPr>
        <w:t xml:space="preserve">. </w:t>
      </w:r>
    </w:p>
    <w:p w:rsidR="00D40D12" w:rsidRDefault="00D40D12" w:rsidP="00B57917">
      <w:pPr>
        <w:pStyle w:val="ListParagraph"/>
        <w:numPr>
          <w:ilvl w:val="2"/>
          <w:numId w:val="1"/>
        </w:numPr>
        <w:shd w:val="clear" w:color="auto" w:fill="FFFFFF"/>
        <w:spacing w:after="0"/>
        <w:textAlignment w:val="baseline"/>
        <w:rPr>
          <w:rFonts w:eastAsia="Calibri"/>
        </w:rPr>
      </w:pPr>
      <w:r>
        <w:rPr>
          <w:rFonts w:eastAsia="Calibri"/>
        </w:rPr>
        <w:t xml:space="preserve">Feedback letter to send: </w:t>
      </w:r>
      <w:r w:rsidR="00B57917">
        <w:rPr>
          <w:rFonts w:eastAsia="Calibri"/>
        </w:rPr>
        <w:t xml:space="preserve">High </w:t>
      </w:r>
    </w:p>
    <w:p w:rsidR="00B61134" w:rsidRDefault="00B61134" w:rsidP="00B61134">
      <w:pPr>
        <w:pStyle w:val="ListParagraph"/>
        <w:numPr>
          <w:ilvl w:val="3"/>
          <w:numId w:val="1"/>
        </w:numPr>
        <w:shd w:val="clear" w:color="auto" w:fill="FFFFFF"/>
        <w:spacing w:after="0"/>
        <w:textAlignment w:val="baseline"/>
        <w:rPr>
          <w:rFonts w:eastAsia="Calibri"/>
        </w:rPr>
      </w:pPr>
      <w:r>
        <w:rPr>
          <w:rFonts w:eastAsia="Calibri"/>
        </w:rPr>
        <w:t xml:space="preserve">How are you using the results to improve student learning? This should be included in all feedback letters. </w:t>
      </w:r>
    </w:p>
    <w:p w:rsidR="005729CF" w:rsidRPr="004170FB" w:rsidRDefault="002B26BE" w:rsidP="00EE232C">
      <w:pPr>
        <w:pStyle w:val="ListParagraph"/>
        <w:numPr>
          <w:ilvl w:val="1"/>
          <w:numId w:val="1"/>
        </w:numPr>
        <w:shd w:val="clear" w:color="auto" w:fill="FFFFFF"/>
        <w:spacing w:after="0"/>
        <w:textAlignment w:val="baseline"/>
        <w:rPr>
          <w:rFonts w:eastAsia="Calibri"/>
        </w:rPr>
      </w:pPr>
      <w:r>
        <w:rPr>
          <w:rFonts w:eastAsia="Calibri"/>
        </w:rPr>
        <w:t xml:space="preserve">Data needs to be provided specific to each individual </w:t>
      </w:r>
      <w:r w:rsidR="004170FB">
        <w:rPr>
          <w:rFonts w:eastAsia="Calibri"/>
        </w:rPr>
        <w:t xml:space="preserve">GE </w:t>
      </w:r>
      <w:proofErr w:type="spellStart"/>
      <w:r>
        <w:rPr>
          <w:rFonts w:eastAsia="Calibri"/>
        </w:rPr>
        <w:t>elo</w:t>
      </w:r>
      <w:proofErr w:type="spellEnd"/>
      <w:r w:rsidR="004170FB">
        <w:rPr>
          <w:rFonts w:eastAsia="Calibri"/>
        </w:rPr>
        <w:t xml:space="preserve">. Data should not be based on assignment grades or lumping all of the </w:t>
      </w:r>
      <w:proofErr w:type="spellStart"/>
      <w:r w:rsidR="004170FB">
        <w:rPr>
          <w:rFonts w:eastAsia="Calibri"/>
        </w:rPr>
        <w:t>elo’s</w:t>
      </w:r>
      <w:proofErr w:type="spellEnd"/>
      <w:r w:rsidR="004170FB">
        <w:rPr>
          <w:rFonts w:eastAsia="Calibri"/>
        </w:rPr>
        <w:t xml:space="preserve"> together. </w:t>
      </w:r>
      <w:r>
        <w:rPr>
          <w:rFonts w:eastAsia="Calibri"/>
        </w:rPr>
        <w:t xml:space="preserve"> </w:t>
      </w:r>
    </w:p>
    <w:p w:rsidR="00BF0D2A" w:rsidRDefault="00BF0D2A">
      <w:pPr>
        <w:spacing w:after="0" w:line="240" w:lineRule="auto"/>
      </w:pPr>
    </w:p>
    <w:sectPr w:rsidR="00BF0D2A" w:rsidSect="004145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5587C"/>
    <w:multiLevelType w:val="hybridMultilevel"/>
    <w:tmpl w:val="12D4A2E6"/>
    <w:lvl w:ilvl="0" w:tplc="E94A528C">
      <w:start w:val="1"/>
      <w:numFmt w:val="decimal"/>
      <w:lvlText w:val="%1."/>
      <w:lvlJc w:val="left"/>
      <w:pPr>
        <w:ind w:left="1365" w:hanging="645"/>
      </w:pPr>
      <w:rPr>
        <w:rFonts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D6041310">
      <w:start w:val="1"/>
      <w:numFmt w:val="bullet"/>
      <w:lvlText w:val="­"/>
      <w:lvlJc w:val="left"/>
      <w:pPr>
        <w:ind w:left="3240" w:hanging="360"/>
      </w:pPr>
      <w:rPr>
        <w:rFonts w:ascii="Courier New" w:hAnsi="Courier New" w:hint="default"/>
      </w:rPr>
    </w:lvl>
    <w:lvl w:ilvl="4" w:tplc="04090005">
      <w:start w:val="1"/>
      <w:numFmt w:val="bullet"/>
      <w:lvlText w:val=""/>
      <w:lvlJc w:val="left"/>
      <w:pPr>
        <w:ind w:left="3960" w:hanging="360"/>
      </w:pPr>
      <w:rPr>
        <w:rFonts w:ascii="Wingdings" w:hAnsi="Wingding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5729CF"/>
    <w:rsid w:val="00084310"/>
    <w:rsid w:val="00103840"/>
    <w:rsid w:val="00110846"/>
    <w:rsid w:val="00174FF0"/>
    <w:rsid w:val="0019342B"/>
    <w:rsid w:val="00231C5A"/>
    <w:rsid w:val="0023691F"/>
    <w:rsid w:val="00243299"/>
    <w:rsid w:val="002B26BE"/>
    <w:rsid w:val="002C7174"/>
    <w:rsid w:val="003232B6"/>
    <w:rsid w:val="003A0A40"/>
    <w:rsid w:val="004145A6"/>
    <w:rsid w:val="004170FB"/>
    <w:rsid w:val="004465E5"/>
    <w:rsid w:val="004646AF"/>
    <w:rsid w:val="004D41B9"/>
    <w:rsid w:val="004E1764"/>
    <w:rsid w:val="004E717B"/>
    <w:rsid w:val="0050368E"/>
    <w:rsid w:val="005076C1"/>
    <w:rsid w:val="00534703"/>
    <w:rsid w:val="005658D1"/>
    <w:rsid w:val="005729CF"/>
    <w:rsid w:val="00572F41"/>
    <w:rsid w:val="00586F85"/>
    <w:rsid w:val="005904B9"/>
    <w:rsid w:val="005D1A38"/>
    <w:rsid w:val="0060310A"/>
    <w:rsid w:val="00605183"/>
    <w:rsid w:val="00612894"/>
    <w:rsid w:val="00632FF5"/>
    <w:rsid w:val="0064072E"/>
    <w:rsid w:val="006557B9"/>
    <w:rsid w:val="006C6EAD"/>
    <w:rsid w:val="006F7F10"/>
    <w:rsid w:val="0073398C"/>
    <w:rsid w:val="007617C8"/>
    <w:rsid w:val="00773A7F"/>
    <w:rsid w:val="007A0D26"/>
    <w:rsid w:val="007C480A"/>
    <w:rsid w:val="00807748"/>
    <w:rsid w:val="008365F4"/>
    <w:rsid w:val="00855B1A"/>
    <w:rsid w:val="008934B4"/>
    <w:rsid w:val="00895710"/>
    <w:rsid w:val="008D5CC4"/>
    <w:rsid w:val="008E58E0"/>
    <w:rsid w:val="008E6AE0"/>
    <w:rsid w:val="00960247"/>
    <w:rsid w:val="00A14C8D"/>
    <w:rsid w:val="00A1657D"/>
    <w:rsid w:val="00A6284A"/>
    <w:rsid w:val="00A73121"/>
    <w:rsid w:val="00A733BF"/>
    <w:rsid w:val="00AD20A2"/>
    <w:rsid w:val="00B11E66"/>
    <w:rsid w:val="00B45DD9"/>
    <w:rsid w:val="00B4668C"/>
    <w:rsid w:val="00B57917"/>
    <w:rsid w:val="00B61134"/>
    <w:rsid w:val="00B71D71"/>
    <w:rsid w:val="00BD243A"/>
    <w:rsid w:val="00BE4F00"/>
    <w:rsid w:val="00BF0D2A"/>
    <w:rsid w:val="00C477D0"/>
    <w:rsid w:val="00C63F27"/>
    <w:rsid w:val="00CF03E9"/>
    <w:rsid w:val="00D37257"/>
    <w:rsid w:val="00D40D12"/>
    <w:rsid w:val="00D51CA3"/>
    <w:rsid w:val="00D7352F"/>
    <w:rsid w:val="00D8348C"/>
    <w:rsid w:val="00DB17BE"/>
    <w:rsid w:val="00DC5AF9"/>
    <w:rsid w:val="00DD03E7"/>
    <w:rsid w:val="00DD0A3E"/>
    <w:rsid w:val="00E00C3E"/>
    <w:rsid w:val="00E502B9"/>
    <w:rsid w:val="00E731D8"/>
    <w:rsid w:val="00EE187D"/>
    <w:rsid w:val="00EE232C"/>
    <w:rsid w:val="00FD54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9C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29C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729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729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886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dcterms:created xsi:type="dcterms:W3CDTF">2015-05-18T19:50:00Z</dcterms:created>
  <dcterms:modified xsi:type="dcterms:W3CDTF">2015-05-18T19:50:00Z</dcterms:modified>
</cp:coreProperties>
</file>